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6493E">
      <w:pPr>
        <w:pStyle w:val="2"/>
        <w:jc w:val="center"/>
        <w:rPr>
          <w:color w:val="231F20"/>
          <w:lang w:eastAsia="zh-CN"/>
        </w:rPr>
      </w:pPr>
      <w:bookmarkStart w:id="0" w:name="_GoBack"/>
      <w:bookmarkEnd w:id="0"/>
      <w:r>
        <w:rPr>
          <w:rFonts w:hint="eastAsia"/>
          <w:color w:val="231F20"/>
          <w:lang w:eastAsia="zh-CN"/>
        </w:rPr>
        <w:t>广州市南沙区市场监督管理局</w:t>
      </w:r>
      <w:r>
        <w:rPr>
          <w:color w:val="231F20"/>
          <w:lang w:eastAsia="zh-CN"/>
        </w:rPr>
        <w:br w:type="textWrapping"/>
      </w:r>
      <w:r>
        <w:rPr>
          <w:rFonts w:cs="宋体"/>
          <w:color w:val="231F20"/>
          <w:lang w:val="zh-CN" w:eastAsia="zh-CN" w:bidi="zh-CN"/>
        </w:rPr>
        <w:t>行政处理决定审批表</w:t>
      </w:r>
    </w:p>
    <w:p w14:paraId="0524B9C7">
      <w:pPr>
        <w:autoSpaceDE w:val="0"/>
        <w:autoSpaceDN w:val="0"/>
        <w:spacing w:before="3"/>
        <w:jc w:val="left"/>
        <w:rPr>
          <w:rFonts w:ascii="宋体" w:hAnsi="宋体" w:eastAsia="宋体" w:cs="宋体"/>
          <w:kern w:val="0"/>
          <w:sz w:val="28"/>
          <w:szCs w:val="32"/>
          <w:lang w:bidi="zh-CN"/>
        </w:rPr>
      </w:pPr>
    </w:p>
    <w:tbl>
      <w:tblPr>
        <w:tblStyle w:val="5"/>
        <w:tblW w:w="8364" w:type="dxa"/>
        <w:jc w:val="center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7"/>
        <w:gridCol w:w="6247"/>
      </w:tblGrid>
      <w:tr w14:paraId="36B1A2C1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  <w:jc w:val="center"/>
        </w:trPr>
        <w:tc>
          <w:tcPr>
            <w:tcW w:w="2117" w:type="dxa"/>
            <w:tcBorders>
              <w:bottom w:val="single" w:color="231F20" w:sz="6" w:space="0"/>
              <w:right w:val="single" w:color="231F20" w:sz="6" w:space="0"/>
            </w:tcBorders>
            <w:vAlign w:val="center"/>
          </w:tcPr>
          <w:p w14:paraId="6CF7AA4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案件名称</w:t>
            </w:r>
          </w:p>
        </w:tc>
        <w:tc>
          <w:tcPr>
            <w:tcW w:w="6247" w:type="dxa"/>
            <w:tcBorders>
              <w:left w:val="single" w:color="231F20" w:sz="6" w:space="0"/>
              <w:bottom w:val="single" w:color="231F20" w:sz="6" w:space="0"/>
            </w:tcBorders>
            <w:vAlign w:val="center"/>
          </w:tcPr>
          <w:p w14:paraId="744C85B0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  <w:t>{{caseName}}</w:t>
            </w:r>
          </w:p>
        </w:tc>
      </w:tr>
      <w:tr w14:paraId="5FC01443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57BD9CA8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立案时间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vAlign w:val="center"/>
          </w:tcPr>
          <w:p w14:paraId="202FAB01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  <w:t>{registTime}}</w:t>
            </w:r>
          </w:p>
        </w:tc>
      </w:tr>
      <w:tr w14:paraId="3828DFCE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425A0CAA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行政处理决定建议类别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vAlign w:val="center"/>
          </w:tcPr>
          <w:p w14:paraId="3180E047">
            <w:pPr>
              <w:tabs>
                <w:tab w:val="left" w:pos="777"/>
                <w:tab w:val="left" w:pos="1977"/>
                <w:tab w:val="left" w:pos="3657"/>
                <w:tab w:val="left" w:pos="3897"/>
                <w:tab w:val="left" w:pos="5577"/>
              </w:tabs>
              <w:autoSpaceDE w:val="0"/>
              <w:autoSpaceDN w:val="0"/>
              <w:spacing w:line="230" w:lineRule="auto"/>
              <w:ind w:right="44"/>
              <w:jc w:val="left"/>
              <w:rPr>
                <w:rFonts w:ascii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color w:val="231F20"/>
                <w:w w:val="105"/>
                <w:kern w:val="0"/>
                <w:sz w:val="24"/>
                <w:lang w:val="zh-CN" w:bidi="zh-CN"/>
              </w:rPr>
              <w:t>给予行政处罚</w:t>
            </w:r>
          </w:p>
        </w:tc>
      </w:tr>
      <w:tr w14:paraId="579DD7A2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004B35A6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是否经过复核（听证）程序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  <w:vAlign w:val="center"/>
          </w:tcPr>
          <w:p w14:paraId="0A681FEF">
            <w:pPr>
              <w:tabs>
                <w:tab w:val="left" w:pos="1218"/>
                <w:tab w:val="left" w:pos="1938"/>
              </w:tabs>
              <w:autoSpaceDE w:val="0"/>
              <w:autoSpaceDN w:val="0"/>
              <w:spacing w:before="92"/>
              <w:rPr>
                <w:rFonts w:ascii="宋体" w:hAnsi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  <w:t>{{isReviewHearing}}</w:t>
            </w:r>
          </w:p>
        </w:tc>
      </w:tr>
      <w:tr w14:paraId="59D12B19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7F69944E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建议作出行政处理决定的主要事实、理由、依据及内容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</w:tcPr>
          <w:p w14:paraId="106B6601">
            <w:pPr>
              <w:autoSpaceDE w:val="0"/>
              <w:autoSpaceDN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 w:bidi="zh-CN"/>
              </w:rPr>
              <w:t>{{advicePunishContent}}</w:t>
            </w:r>
          </w:p>
          <w:p w14:paraId="11974C34">
            <w:pPr>
              <w:autoSpaceDE w:val="0"/>
              <w:autoSpaceDN w:val="0"/>
              <w:jc w:val="left"/>
              <w:rPr>
                <w:rFonts w:ascii="宋体" w:hAnsi="宋体" w:eastAsia="宋体" w:cs="宋体"/>
                <w:kern w:val="0"/>
                <w:sz w:val="26"/>
                <w:lang w:val="zh-CN" w:bidi="zh-CN"/>
              </w:rPr>
            </w:pPr>
          </w:p>
          <w:p w14:paraId="079B2AFC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办案人员：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{handler1}}</w:t>
            </w:r>
          </w:p>
          <w:p w14:paraId="66CCCC94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="420" w:rightChars="200"/>
              <w:jc w:val="right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{year1}}年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{month1}}月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{day1}}日</w:t>
            </w:r>
          </w:p>
        </w:tc>
      </w:tr>
      <w:tr w14:paraId="61A459E7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486F360C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当事人陈述、申辩或者听证中提出的主要意见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</w:tcPr>
          <w:p w14:paraId="6D794DA3">
            <w:pPr>
              <w:autoSpaceDE w:val="0"/>
              <w:autoSpaceDN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  <w:t>{{pleadOpinion}}</w:t>
            </w:r>
          </w:p>
        </w:tc>
      </w:tr>
      <w:tr w14:paraId="34BA3A40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706BE224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复核意见或者</w:t>
            </w: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听证意见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</w:tcPr>
          <w:p w14:paraId="75CF81FA">
            <w:pPr>
              <w:autoSpaceDE w:val="0"/>
              <w:autoSpaceDN w:val="0"/>
              <w:ind w:firstLine="480" w:firstLineChars="200"/>
              <w:jc w:val="left"/>
              <w:rPr>
                <w:rFonts w:ascii="Times New Roman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  <w:t>{reviewHearingOpinion}}</w:t>
            </w:r>
          </w:p>
        </w:tc>
      </w:tr>
      <w:tr w14:paraId="35BE0899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6C078911">
            <w:pPr>
              <w:autoSpaceDE w:val="0"/>
              <w:autoSpaceDN w:val="0"/>
              <w:spacing w:line="230" w:lineRule="auto"/>
              <w:ind w:right="23"/>
              <w:jc w:val="center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办案机构负责</w:t>
            </w: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人意见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</w:tcPr>
          <w:p w14:paraId="782233DA">
            <w:pPr>
              <w:autoSpaceDE w:val="0"/>
              <w:autoSpaceDN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 w:bidi="zh-CN"/>
              </w:rPr>
              <w:t>{{handleOpinion}}</w:t>
            </w:r>
          </w:p>
          <w:p w14:paraId="532C3AF0">
            <w:pPr>
              <w:autoSpaceDE w:val="0"/>
              <w:autoSpaceDN w:val="0"/>
              <w:ind w:firstLine="520" w:firstLineChars="200"/>
              <w:jc w:val="left"/>
              <w:rPr>
                <w:rFonts w:ascii="宋体" w:hAnsi="宋体" w:eastAsia="宋体" w:cs="宋体"/>
                <w:kern w:val="0"/>
                <w:sz w:val="26"/>
                <w:lang w:val="zh-CN" w:bidi="zh-CN"/>
              </w:rPr>
            </w:pPr>
          </w:p>
          <w:p w14:paraId="62DDF60E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办案机构负责人：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{handler2}}</w:t>
            </w:r>
          </w:p>
          <w:p w14:paraId="7835745D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="420" w:rightChars="200"/>
              <w:jc w:val="right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{year2}}年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{month2}}月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{day2}}日</w:t>
            </w:r>
          </w:p>
        </w:tc>
      </w:tr>
      <w:tr w14:paraId="57F8F800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  <w:jc w:val="center"/>
        </w:trPr>
        <w:tc>
          <w:tcPr>
            <w:tcW w:w="2117" w:type="dxa"/>
            <w:tcBorders>
              <w:top w:val="single" w:color="231F20" w:sz="6" w:space="0"/>
              <w:bottom w:val="single" w:color="231F20" w:sz="6" w:space="0"/>
              <w:right w:val="single" w:color="231F20" w:sz="6" w:space="0"/>
            </w:tcBorders>
            <w:vAlign w:val="center"/>
          </w:tcPr>
          <w:p w14:paraId="3DCB0802">
            <w:pPr>
              <w:autoSpaceDE w:val="0"/>
              <w:autoSpaceDN w:val="0"/>
              <w:spacing w:line="230" w:lineRule="auto"/>
              <w:ind w:right="44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部门负责人</w:t>
            </w: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 xml:space="preserve"> 意见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  <w:bottom w:val="single" w:color="231F20" w:sz="6" w:space="0"/>
            </w:tcBorders>
          </w:tcPr>
          <w:p w14:paraId="30FF129D">
            <w:pPr>
              <w:autoSpaceDE w:val="0"/>
              <w:autoSpaceDN w:val="0"/>
              <w:ind w:firstLine="48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zh-CN" w:bidi="zh-CN"/>
              </w:rPr>
              <w:t>{approvalOpinion}}</w:t>
            </w:r>
          </w:p>
          <w:p w14:paraId="4479DB5D">
            <w:pPr>
              <w:autoSpaceDE w:val="0"/>
              <w:autoSpaceDN w:val="0"/>
              <w:ind w:firstLine="520" w:firstLineChars="200"/>
              <w:jc w:val="left"/>
              <w:rPr>
                <w:rFonts w:ascii="宋体" w:hAnsi="宋体" w:eastAsia="宋体" w:cs="宋体"/>
                <w:kern w:val="0"/>
                <w:sz w:val="26"/>
                <w:lang w:val="zh-CN" w:bidi="zh-CN"/>
              </w:rPr>
            </w:pPr>
          </w:p>
          <w:p w14:paraId="11E15FD2">
            <w:pPr>
              <w:autoSpaceDE w:val="0"/>
              <w:autoSpaceDN w:val="0"/>
              <w:spacing w:line="302" w:lineRule="exact"/>
              <w:ind w:left="625"/>
              <w:jc w:val="center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部门负责人：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{handler3}}</w:t>
            </w:r>
          </w:p>
          <w:p w14:paraId="0E25B763">
            <w:pPr>
              <w:tabs>
                <w:tab w:val="left" w:pos="4705"/>
                <w:tab w:val="left" w:pos="5425"/>
              </w:tabs>
              <w:autoSpaceDE w:val="0"/>
              <w:autoSpaceDN w:val="0"/>
              <w:spacing w:line="302" w:lineRule="exact"/>
              <w:ind w:right="420" w:rightChars="200"/>
              <w:jc w:val="right"/>
              <w:rPr>
                <w:rFonts w:ascii="宋体" w:hAnsi="宋体" w:eastAsia="宋体" w:cs="宋体"/>
                <w:kern w:val="0"/>
                <w:sz w:val="24"/>
                <w:lang w:val="zh-CN" w:bidi="zh-CN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{year3}}年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{month3}}月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</w:t>
            </w:r>
            <w:r>
              <w:rPr>
                <w:rFonts w:ascii="宋体" w:hAnsi="宋体" w:eastAsia="宋体" w:cs="宋体"/>
                <w:color w:val="231F20"/>
                <w:kern w:val="0"/>
                <w:sz w:val="24"/>
                <w:lang w:val="zh-CN" w:bidi="zh-CN"/>
              </w:rPr>
              <w:t>{day3}}日</w:t>
            </w:r>
          </w:p>
        </w:tc>
      </w:tr>
      <w:tr w14:paraId="6B299825">
        <w:tblPrEx>
          <w:tblBorders>
            <w:top w:val="single" w:color="231F20" w:sz="8" w:space="0"/>
            <w:left w:val="single" w:color="231F20" w:sz="8" w:space="0"/>
            <w:bottom w:val="single" w:color="231F20" w:sz="8" w:space="0"/>
            <w:right w:val="single" w:color="231F20" w:sz="8" w:space="0"/>
            <w:insideH w:val="single" w:color="231F20" w:sz="8" w:space="0"/>
            <w:insideV w:val="single" w:color="231F2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2117" w:type="dxa"/>
            <w:tcBorders>
              <w:top w:val="single" w:color="231F20" w:sz="6" w:space="0"/>
              <w:right w:val="single" w:color="231F20" w:sz="6" w:space="0"/>
            </w:tcBorders>
            <w:vAlign w:val="center"/>
          </w:tcPr>
          <w:p w14:paraId="054F0A32">
            <w:pPr>
              <w:autoSpaceDE w:val="0"/>
              <w:autoSpaceDN w:val="0"/>
              <w:spacing w:before="92"/>
              <w:ind w:left="94" w:right="81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lang w:val="zh-CN" w:bidi="zh-CN"/>
              </w:rPr>
            </w:pPr>
            <w:r>
              <w:rPr>
                <w:rFonts w:ascii="宋体" w:hAnsi="宋体" w:eastAsia="宋体" w:cs="宋体"/>
                <w:b/>
                <w:bCs/>
                <w:color w:val="231F20"/>
                <w:kern w:val="0"/>
                <w:sz w:val="24"/>
                <w:lang w:val="zh-CN" w:bidi="zh-CN"/>
              </w:rPr>
              <w:t>备注</w:t>
            </w:r>
          </w:p>
        </w:tc>
        <w:tc>
          <w:tcPr>
            <w:tcW w:w="6247" w:type="dxa"/>
            <w:tcBorders>
              <w:top w:val="single" w:color="231F20" w:sz="6" w:space="0"/>
              <w:left w:val="single" w:color="231F20" w:sz="6" w:space="0"/>
            </w:tcBorders>
          </w:tcPr>
          <w:p w14:paraId="4446CCBF">
            <w:pPr>
              <w:autoSpaceDE w:val="0"/>
              <w:autoSpaceDN w:val="0"/>
              <w:jc w:val="left"/>
              <w:rPr>
                <w:rFonts w:ascii="Times New Roman" w:hAnsi="宋体" w:eastAsia="宋体" w:cs="宋体"/>
                <w:kern w:val="0"/>
                <w:sz w:val="24"/>
                <w:lang w:val="zh-CN" w:bidi="zh-CN"/>
              </w:rPr>
            </w:pPr>
          </w:p>
        </w:tc>
      </w:tr>
    </w:tbl>
    <w:p w14:paraId="04A8FC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15"/>
    <w:rsid w:val="0003474B"/>
    <w:rsid w:val="00391BBA"/>
    <w:rsid w:val="003F2C28"/>
    <w:rsid w:val="00457515"/>
    <w:rsid w:val="00495C98"/>
    <w:rsid w:val="004B6594"/>
    <w:rsid w:val="005768C6"/>
    <w:rsid w:val="006A422F"/>
    <w:rsid w:val="007765F0"/>
    <w:rsid w:val="007D2D27"/>
    <w:rsid w:val="007E0089"/>
    <w:rsid w:val="00801E88"/>
    <w:rsid w:val="008E5C77"/>
    <w:rsid w:val="00931BD1"/>
    <w:rsid w:val="009E3EFA"/>
    <w:rsid w:val="00A102A2"/>
    <w:rsid w:val="00BC13D3"/>
    <w:rsid w:val="00BC6A67"/>
    <w:rsid w:val="00C94EED"/>
    <w:rsid w:val="00CD1A92"/>
    <w:rsid w:val="00D26D16"/>
    <w:rsid w:val="00FE20EC"/>
    <w:rsid w:val="00FF3F97"/>
    <w:rsid w:val="0607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jc w:val="left"/>
      <w:outlineLvl w:val="0"/>
    </w:pPr>
    <w:rPr>
      <w:rFonts w:ascii="宋体" w:hAnsi="宋体" w:eastAsia="宋体" w:cs="Times New Roman"/>
      <w:kern w:val="0"/>
      <w:sz w:val="42"/>
      <w:szCs w:val="42"/>
      <w:lang w:eastAsia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0"/>
    <w:rPr>
      <w:rFonts w:ascii="宋体" w:hAnsi="宋体" w:eastAsia="宋体" w:cs="Times New Roman"/>
      <w:kern w:val="0"/>
      <w:sz w:val="42"/>
      <w:szCs w:val="4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419</Characters>
  <Lines>3</Lines>
  <Paragraphs>1</Paragraphs>
  <TotalTime>48</TotalTime>
  <ScaleCrop>false</ScaleCrop>
  <LinksUpToDate>false</LinksUpToDate>
  <CharactersWithSpaces>421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2021-08-13T06:14:00Z</dcterms:created>
  <dc:creator>李 泽昊</dc:creator>
  <cp:lastModifiedBy>听烟花的声音</cp:lastModifiedBy>
  <dcterms:modified xsi:type="dcterms:W3CDTF">2025-04-18T01:49:26Z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eyJoZGlkIjoiNTU0ZmIwYTQ3NzlmZGUxZmU3Zjk0M2IyZTNmM2IxNjAiLCJ1c2VySWQiOiIzMTQxNTc1MTYifQ==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1290AEC24AAF4B63945057793C04A942_12</vt:lpwstr>
  </property>
</Properties>
</file>