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6A5D8">
      <w:pPr>
        <w:jc w:val="center"/>
        <w:rPr>
          <w:rFonts w:hint="eastAsia"/>
          <w:sz w:val="72"/>
          <w:szCs w:val="72"/>
        </w:rPr>
      </w:pPr>
      <w:r>
        <w:rPr>
          <w:rFonts w:hint="eastAsia"/>
          <w:sz w:val="72"/>
          <w:szCs w:val="72"/>
        </w:rPr>
        <w:t>统一身份认证平台</w:t>
      </w:r>
    </w:p>
    <w:p w14:paraId="50150C16">
      <w:pPr>
        <w:jc w:val="center"/>
        <w:rPr>
          <w:rFonts w:hint="eastAsia"/>
          <w:sz w:val="48"/>
          <w:szCs w:val="48"/>
        </w:rPr>
      </w:pPr>
      <w:r>
        <w:rPr>
          <w:rFonts w:hint="eastAsia"/>
          <w:sz w:val="48"/>
          <w:szCs w:val="48"/>
        </w:rPr>
        <w:t>——OAuth应用接入指南</w:t>
      </w:r>
    </w:p>
    <w:p w14:paraId="527D7FCF">
      <w:pPr>
        <w:pStyle w:val="38"/>
        <w:spacing w:after="0" w:afterLines="0"/>
        <w:rPr>
          <w:rFonts w:hint="eastAsia" w:ascii="宋体" w:hAnsi="宋体"/>
        </w:rPr>
      </w:pPr>
    </w:p>
    <w:p w14:paraId="28B79311">
      <w:pPr>
        <w:pStyle w:val="38"/>
        <w:spacing w:after="0" w:afterLines="0"/>
        <w:rPr>
          <w:rFonts w:hint="eastAsia" w:ascii="宋体" w:hAnsi="宋体"/>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6"/>
        <w:gridCol w:w="4210"/>
      </w:tblGrid>
      <w:tr w14:paraId="17E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6" w:type="dxa"/>
            <w:vAlign w:val="center"/>
          </w:tcPr>
          <w:p w14:paraId="2591B74A">
            <w:pPr>
              <w:rPr>
                <w:rFonts w:hint="eastAsia" w:ascii="宋体" w:hAnsi="宋体"/>
              </w:rPr>
            </w:pPr>
            <w:r>
              <w:rPr>
                <w:rFonts w:hint="eastAsia" w:ascii="宋体" w:hAnsi="宋体"/>
              </w:rPr>
              <w:t>文件名称：O</w:t>
            </w:r>
            <w:r>
              <w:rPr>
                <w:rFonts w:ascii="宋体" w:hAnsi="宋体"/>
              </w:rPr>
              <w:t>Auth</w:t>
            </w:r>
            <w:r>
              <w:rPr>
                <w:rFonts w:hint="eastAsia" w:ascii="宋体" w:hAnsi="宋体"/>
              </w:rPr>
              <w:t>应用接入指南</w:t>
            </w:r>
          </w:p>
        </w:tc>
        <w:tc>
          <w:tcPr>
            <w:tcW w:w="4210" w:type="dxa"/>
            <w:vAlign w:val="center"/>
          </w:tcPr>
          <w:p w14:paraId="623149A1">
            <w:pPr>
              <w:rPr>
                <w:rFonts w:hint="eastAsia" w:ascii="宋体" w:hAnsi="宋体"/>
              </w:rPr>
            </w:pPr>
            <w:r>
              <w:rPr>
                <w:rFonts w:hint="eastAsia" w:ascii="宋体" w:hAnsi="宋体"/>
              </w:rPr>
              <w:t>文件编号：</w:t>
            </w:r>
          </w:p>
        </w:tc>
      </w:tr>
      <w:tr w14:paraId="10C5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6" w:type="dxa"/>
            <w:vAlign w:val="center"/>
          </w:tcPr>
          <w:p w14:paraId="680A81E0">
            <w:pPr>
              <w:rPr>
                <w:rFonts w:hint="eastAsia" w:ascii="宋体" w:hAnsi="宋体"/>
              </w:rPr>
            </w:pPr>
            <w:r>
              <w:rPr>
                <w:rFonts w:hint="eastAsia" w:ascii="宋体" w:hAnsi="宋体"/>
              </w:rPr>
              <w:t>作　　者：王新</w:t>
            </w:r>
          </w:p>
        </w:tc>
        <w:tc>
          <w:tcPr>
            <w:tcW w:w="4210" w:type="dxa"/>
            <w:vAlign w:val="center"/>
          </w:tcPr>
          <w:p w14:paraId="762551F4">
            <w:pPr>
              <w:rPr>
                <w:rFonts w:hint="eastAsia"/>
              </w:rPr>
            </w:pPr>
            <w:r>
              <w:rPr>
                <w:rFonts w:hint="eastAsia" w:ascii="宋体" w:hAnsi="宋体"/>
              </w:rPr>
              <w:t>版　　本：V</w:t>
            </w:r>
            <w:r>
              <w:rPr>
                <w:rFonts w:ascii="宋体" w:hAnsi="宋体"/>
              </w:rPr>
              <w:t>2</w:t>
            </w:r>
            <w:r>
              <w:rPr>
                <w:rFonts w:hint="eastAsia" w:ascii="宋体" w:hAnsi="宋体"/>
              </w:rPr>
              <w:t>.0</w:t>
            </w:r>
          </w:p>
        </w:tc>
      </w:tr>
      <w:tr w14:paraId="3CDF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6" w:type="dxa"/>
            <w:vAlign w:val="center"/>
          </w:tcPr>
          <w:p w14:paraId="1335A0D9">
            <w:pPr>
              <w:rPr>
                <w:rFonts w:hint="eastAsia" w:ascii="宋体" w:hAnsi="宋体"/>
              </w:rPr>
            </w:pPr>
            <w:r>
              <w:rPr>
                <w:rFonts w:hint="eastAsia" w:ascii="宋体" w:hAnsi="宋体"/>
              </w:rPr>
              <w:t>修订日期：20</w:t>
            </w:r>
            <w:r>
              <w:rPr>
                <w:rFonts w:ascii="宋体" w:hAnsi="宋体"/>
              </w:rPr>
              <w:t>23</w:t>
            </w:r>
            <w:r>
              <w:rPr>
                <w:rFonts w:hint="eastAsia" w:ascii="宋体" w:hAnsi="宋体"/>
              </w:rPr>
              <w:t>-0</w:t>
            </w:r>
            <w:r>
              <w:rPr>
                <w:rFonts w:ascii="宋体" w:hAnsi="宋体"/>
              </w:rPr>
              <w:t>5</w:t>
            </w:r>
            <w:r>
              <w:rPr>
                <w:rFonts w:hint="eastAsia" w:ascii="宋体" w:hAnsi="宋体"/>
              </w:rPr>
              <w:t>-</w:t>
            </w:r>
            <w:r>
              <w:rPr>
                <w:rFonts w:ascii="宋体" w:hAnsi="宋体"/>
              </w:rPr>
              <w:t>23</w:t>
            </w:r>
          </w:p>
        </w:tc>
        <w:tc>
          <w:tcPr>
            <w:tcW w:w="4210" w:type="dxa"/>
            <w:vAlign w:val="center"/>
          </w:tcPr>
          <w:p w14:paraId="0B68570A">
            <w:pPr>
              <w:rPr>
                <w:rFonts w:hint="eastAsia" w:ascii="宋体" w:hAnsi="宋体"/>
              </w:rPr>
            </w:pPr>
            <w:r>
              <w:rPr>
                <w:rFonts w:hint="eastAsia"/>
              </w:rPr>
              <w:t>审 批 人：</w:t>
            </w:r>
          </w:p>
        </w:tc>
      </w:tr>
      <w:tr w14:paraId="14BD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06" w:type="dxa"/>
            <w:vAlign w:val="center"/>
          </w:tcPr>
          <w:p w14:paraId="6F382DC2">
            <w:pPr>
              <w:rPr>
                <w:rFonts w:hint="eastAsia" w:ascii="宋体" w:hAnsi="宋体"/>
              </w:rPr>
            </w:pPr>
            <w:r>
              <w:rPr>
                <w:rFonts w:hint="eastAsia" w:ascii="宋体" w:hAnsi="宋体"/>
              </w:rPr>
              <w:t>生效日期：20</w:t>
            </w:r>
            <w:r>
              <w:rPr>
                <w:rFonts w:ascii="宋体" w:hAnsi="宋体"/>
              </w:rPr>
              <w:t>23</w:t>
            </w:r>
            <w:r>
              <w:rPr>
                <w:rFonts w:hint="eastAsia" w:ascii="宋体" w:hAnsi="宋体"/>
              </w:rPr>
              <w:t>-0</w:t>
            </w:r>
            <w:r>
              <w:rPr>
                <w:rFonts w:ascii="宋体" w:hAnsi="宋体"/>
              </w:rPr>
              <w:t>5</w:t>
            </w:r>
            <w:r>
              <w:rPr>
                <w:rFonts w:hint="eastAsia" w:ascii="宋体" w:hAnsi="宋体"/>
              </w:rPr>
              <w:t>-</w:t>
            </w:r>
            <w:r>
              <w:rPr>
                <w:rFonts w:ascii="宋体" w:hAnsi="宋体"/>
              </w:rPr>
              <w:t>23</w:t>
            </w:r>
          </w:p>
        </w:tc>
        <w:tc>
          <w:tcPr>
            <w:tcW w:w="4210" w:type="dxa"/>
            <w:vAlign w:val="center"/>
          </w:tcPr>
          <w:p w14:paraId="594059B2">
            <w:pPr>
              <w:rPr>
                <w:rFonts w:hint="eastAsia" w:ascii="宋体" w:hAnsi="宋体"/>
              </w:rPr>
            </w:pPr>
            <w:r>
              <w:rPr>
                <w:rFonts w:hint="eastAsia" w:ascii="宋体" w:hAnsi="宋体"/>
              </w:rPr>
              <w:t>审批日期：</w:t>
            </w:r>
          </w:p>
        </w:tc>
      </w:tr>
    </w:tbl>
    <w:p w14:paraId="53BA289A">
      <w:pPr>
        <w:widowControl/>
        <w:jc w:val="left"/>
        <w:rPr>
          <w:rFonts w:hint="eastAsia"/>
          <w:sz w:val="28"/>
          <w:szCs w:val="28"/>
        </w:rPr>
      </w:pPr>
    </w:p>
    <w:p w14:paraId="27B47F3A">
      <w:pPr>
        <w:ind w:left="2100" w:leftChars="1000" w:right="1441" w:rightChars="686"/>
        <w:rPr>
          <w:rFonts w:hint="eastAsia"/>
        </w:rPr>
      </w:pPr>
    </w:p>
    <w:p w14:paraId="5281A165">
      <w:pPr>
        <w:ind w:left="2100" w:leftChars="1000" w:right="1441" w:rightChars="686"/>
        <w:rPr>
          <w:rFonts w:hint="eastAsia"/>
        </w:rPr>
      </w:pPr>
      <w:r>
        <w:rPr>
          <w:rFonts w:hint="eastAsia"/>
          <w:sz w:val="72"/>
          <w:szCs w:val="72"/>
        </w:rPr>
        <w:drawing>
          <wp:anchor distT="0" distB="0" distL="114300" distR="114300" simplePos="0" relativeHeight="251659264" behindDoc="0" locked="0" layoutInCell="1" allowOverlap="1">
            <wp:simplePos x="0" y="0"/>
            <wp:positionH relativeFrom="column">
              <wp:posOffset>595630</wp:posOffset>
            </wp:positionH>
            <wp:positionV relativeFrom="paragraph">
              <wp:posOffset>372110</wp:posOffset>
            </wp:positionV>
            <wp:extent cx="4000500" cy="3105150"/>
            <wp:effectExtent l="0" t="0" r="0" b="0"/>
            <wp:wrapTopAndBottom/>
            <wp:docPr id="3" name="图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00500" cy="3105150"/>
                    </a:xfrm>
                    <a:prstGeom prst="rect">
                      <a:avLst/>
                    </a:prstGeom>
                    <a:noFill/>
                    <a:ln>
                      <a:noFill/>
                    </a:ln>
                  </pic:spPr>
                </pic:pic>
              </a:graphicData>
            </a:graphic>
          </wp:anchor>
        </w:drawing>
      </w:r>
    </w:p>
    <w:p w14:paraId="52198AEA">
      <w:pPr>
        <w:ind w:left="2100" w:leftChars="1000" w:right="1441" w:rightChars="686"/>
        <w:rPr>
          <w:rFonts w:hint="eastAsia"/>
        </w:rPr>
      </w:pPr>
    </w:p>
    <w:p w14:paraId="38F30A13">
      <w:pPr>
        <w:ind w:right="1441" w:rightChars="686"/>
        <w:rPr>
          <w:rFonts w:hint="eastAsia"/>
        </w:rPr>
      </w:pPr>
    </w:p>
    <w:p w14:paraId="5ED6574A">
      <w:pPr>
        <w:ind w:left="2520" w:leftChars="1200" w:right="1441" w:rightChars="686"/>
        <w:rPr>
          <w:rFonts w:hint="eastAsia"/>
        </w:rPr>
      </w:pPr>
      <w:r>
        <w:rPr>
          <w:rFonts w:hint="eastAsia"/>
        </w:rPr>
        <w:t>北 京 吉 大 正 元 信 息 技 术 有 限 公 司</w:t>
      </w:r>
    </w:p>
    <w:p w14:paraId="5FDF8A4C">
      <w:pPr>
        <w:ind w:left="2520" w:leftChars="1200" w:right="376" w:rightChars="179" w:firstLine="378" w:firstLineChars="200"/>
        <w:rPr>
          <w:rFonts w:hint="eastAsia"/>
          <w:w w:val="90"/>
        </w:rPr>
      </w:pPr>
      <w:r>
        <w:rPr>
          <w:w w:val="90"/>
        </w:rPr>
        <w:t>Jilin</w:t>
      </w:r>
      <w:r>
        <w:rPr>
          <w:rFonts w:hint="eastAsia"/>
          <w:w w:val="90"/>
        </w:rPr>
        <w:t xml:space="preserve"> </w:t>
      </w:r>
      <w:r>
        <w:rPr>
          <w:w w:val="90"/>
        </w:rPr>
        <w:t>University Information Technologies Co., Ltd.</w:t>
      </w:r>
    </w:p>
    <w:p w14:paraId="1DC96C57">
      <w:pPr>
        <w:ind w:left="2520" w:leftChars="1200" w:right="376" w:rightChars="179" w:firstLine="378" w:firstLineChars="200"/>
        <w:rPr>
          <w:rFonts w:hint="eastAsia"/>
          <w:w w:val="90"/>
        </w:rPr>
      </w:pPr>
      <w:r>
        <w:rPr>
          <w:w w:val="90"/>
        </w:rPr>
        <w:t xml:space="preserve"> </w:t>
      </w:r>
    </w:p>
    <w:p w14:paraId="534DFA34">
      <w:pPr>
        <w:widowControl/>
        <w:jc w:val="left"/>
        <w:rPr>
          <w:rFonts w:hint="eastAsia" w:eastAsia="黑体"/>
          <w:sz w:val="32"/>
        </w:rPr>
      </w:pPr>
      <w:r>
        <w:rPr>
          <w:w w:val="90"/>
        </w:rPr>
        <w:br w:type="page"/>
      </w:r>
      <w:r>
        <w:rPr>
          <w:w w:val="90"/>
        </w:rPr>
        <w:t xml:space="preserve"> </w:t>
      </w:r>
      <w:r>
        <w:rPr>
          <w:rFonts w:hint="eastAsia" w:eastAsia="黑体"/>
          <w:sz w:val="32"/>
        </w:rPr>
        <w:t>更新记录</w:t>
      </w:r>
    </w:p>
    <w:tbl>
      <w:tblPr>
        <w:tblStyle w:val="1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34"/>
        <w:gridCol w:w="1363"/>
        <w:gridCol w:w="1468"/>
        <w:gridCol w:w="2522"/>
        <w:gridCol w:w="2129"/>
      </w:tblGrid>
      <w:tr w14:paraId="02F1A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07" w:type="pct"/>
            <w:shd w:val="pct25" w:color="999999" w:fill="auto"/>
            <w:vAlign w:val="center"/>
          </w:tcPr>
          <w:p w14:paraId="71848A5C">
            <w:pPr>
              <w:pStyle w:val="40"/>
              <w:jc w:val="center"/>
              <w:rPr>
                <w:rFonts w:hint="eastAsia" w:ascii="宋体" w:hAnsi="宋体"/>
              </w:rPr>
            </w:pPr>
            <w:r>
              <w:rPr>
                <w:rFonts w:hint="eastAsia" w:ascii="宋体" w:hAnsi="宋体"/>
              </w:rPr>
              <w:t>版本</w:t>
            </w:r>
          </w:p>
        </w:tc>
        <w:tc>
          <w:tcPr>
            <w:tcW w:w="800" w:type="pct"/>
            <w:shd w:val="pct25" w:color="999999" w:fill="auto"/>
            <w:vAlign w:val="center"/>
          </w:tcPr>
          <w:p w14:paraId="04BCD3BA">
            <w:pPr>
              <w:pStyle w:val="40"/>
              <w:jc w:val="center"/>
              <w:rPr>
                <w:rFonts w:hint="eastAsia" w:ascii="宋体" w:hAnsi="宋体"/>
              </w:rPr>
            </w:pPr>
            <w:r>
              <w:rPr>
                <w:rFonts w:hint="eastAsia" w:ascii="宋体" w:hAnsi="宋体"/>
              </w:rPr>
              <w:t>编制/修改人</w:t>
            </w:r>
          </w:p>
        </w:tc>
        <w:tc>
          <w:tcPr>
            <w:tcW w:w="862" w:type="pct"/>
            <w:shd w:val="pct25" w:color="999999" w:fill="auto"/>
            <w:vAlign w:val="center"/>
          </w:tcPr>
          <w:p w14:paraId="5B13340D">
            <w:pPr>
              <w:pStyle w:val="40"/>
              <w:jc w:val="center"/>
              <w:rPr>
                <w:rFonts w:hint="eastAsia" w:ascii="宋体" w:hAnsi="宋体"/>
              </w:rPr>
            </w:pPr>
            <w:r>
              <w:rPr>
                <w:rFonts w:hint="eastAsia" w:ascii="宋体" w:hAnsi="宋体"/>
              </w:rPr>
              <w:t>修改日期</w:t>
            </w:r>
          </w:p>
        </w:tc>
        <w:tc>
          <w:tcPr>
            <w:tcW w:w="1481" w:type="pct"/>
            <w:shd w:val="pct25" w:color="999999" w:fill="auto"/>
            <w:vAlign w:val="center"/>
          </w:tcPr>
          <w:p w14:paraId="0AC0BA61">
            <w:pPr>
              <w:pStyle w:val="40"/>
              <w:jc w:val="center"/>
              <w:rPr>
                <w:rFonts w:hint="eastAsia" w:ascii="宋体" w:hAnsi="宋体"/>
              </w:rPr>
            </w:pPr>
            <w:r>
              <w:rPr>
                <w:rFonts w:hint="eastAsia" w:ascii="宋体" w:hAnsi="宋体"/>
              </w:rPr>
              <w:t>修改对象</w:t>
            </w:r>
          </w:p>
        </w:tc>
        <w:tc>
          <w:tcPr>
            <w:tcW w:w="1250" w:type="pct"/>
            <w:shd w:val="pct25" w:color="999999" w:fill="auto"/>
            <w:vAlign w:val="center"/>
          </w:tcPr>
          <w:p w14:paraId="1EBAE50C">
            <w:pPr>
              <w:pStyle w:val="40"/>
              <w:jc w:val="center"/>
              <w:rPr>
                <w:rFonts w:hint="eastAsia" w:ascii="宋体" w:hAnsi="宋体"/>
              </w:rPr>
            </w:pPr>
            <w:r>
              <w:rPr>
                <w:rFonts w:hint="eastAsia" w:ascii="宋体" w:hAnsi="宋体"/>
              </w:rPr>
              <w:t>备注（原因、进一步的说明等）</w:t>
            </w:r>
          </w:p>
        </w:tc>
      </w:tr>
      <w:tr w14:paraId="41B1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07" w:type="pct"/>
          </w:tcPr>
          <w:p w14:paraId="0C9E38FA">
            <w:pPr>
              <w:pStyle w:val="40"/>
              <w:rPr>
                <w:b w:val="0"/>
              </w:rPr>
            </w:pPr>
            <w:r>
              <w:rPr>
                <w:b w:val="0"/>
              </w:rPr>
              <w:t>V</w:t>
            </w:r>
            <w:r>
              <w:rPr>
                <w:rFonts w:hint="eastAsia"/>
                <w:b w:val="0"/>
              </w:rPr>
              <w:t>1.0</w:t>
            </w:r>
          </w:p>
        </w:tc>
        <w:tc>
          <w:tcPr>
            <w:tcW w:w="800" w:type="pct"/>
          </w:tcPr>
          <w:p w14:paraId="2CFC999A">
            <w:pPr>
              <w:pStyle w:val="40"/>
              <w:rPr>
                <w:b w:val="0"/>
              </w:rPr>
            </w:pPr>
            <w:r>
              <w:rPr>
                <w:rFonts w:hint="eastAsia"/>
                <w:b w:val="0"/>
              </w:rPr>
              <w:t>樊东冬</w:t>
            </w:r>
          </w:p>
        </w:tc>
        <w:tc>
          <w:tcPr>
            <w:tcW w:w="862" w:type="pct"/>
          </w:tcPr>
          <w:p w14:paraId="719D7E0D">
            <w:pPr>
              <w:pStyle w:val="40"/>
              <w:rPr>
                <w:b w:val="0"/>
              </w:rPr>
            </w:pPr>
            <w:r>
              <w:rPr>
                <w:rFonts w:hint="eastAsia"/>
                <w:b w:val="0"/>
              </w:rPr>
              <w:t>2</w:t>
            </w:r>
            <w:r>
              <w:rPr>
                <w:b w:val="0"/>
              </w:rPr>
              <w:t>022-03-03</w:t>
            </w:r>
          </w:p>
        </w:tc>
        <w:tc>
          <w:tcPr>
            <w:tcW w:w="1481" w:type="pct"/>
          </w:tcPr>
          <w:p w14:paraId="41F9B6DD">
            <w:pPr>
              <w:pStyle w:val="40"/>
              <w:numPr>
                <w:ilvl w:val="0"/>
                <w:numId w:val="4"/>
              </w:numPr>
              <w:ind w:left="840"/>
              <w:rPr>
                <w:b w:val="0"/>
              </w:rPr>
            </w:pPr>
            <w:r>
              <w:rPr>
                <w:rFonts w:hint="eastAsia"/>
                <w:b w:val="0"/>
              </w:rPr>
              <w:t>创建文档</w:t>
            </w:r>
          </w:p>
        </w:tc>
        <w:tc>
          <w:tcPr>
            <w:tcW w:w="1250" w:type="pct"/>
          </w:tcPr>
          <w:p w14:paraId="23E9215E">
            <w:pPr>
              <w:pStyle w:val="39"/>
            </w:pPr>
          </w:p>
        </w:tc>
      </w:tr>
      <w:tr w14:paraId="65123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07" w:type="pct"/>
          </w:tcPr>
          <w:p w14:paraId="5C4E9799">
            <w:pPr>
              <w:pStyle w:val="40"/>
              <w:rPr>
                <w:b w:val="0"/>
              </w:rPr>
            </w:pPr>
            <w:r>
              <w:rPr>
                <w:rFonts w:hint="eastAsia"/>
                <w:b w:val="0"/>
              </w:rPr>
              <w:t>V</w:t>
            </w:r>
            <w:r>
              <w:rPr>
                <w:b w:val="0"/>
              </w:rPr>
              <w:t>2.0</w:t>
            </w:r>
          </w:p>
        </w:tc>
        <w:tc>
          <w:tcPr>
            <w:tcW w:w="800" w:type="pct"/>
          </w:tcPr>
          <w:p w14:paraId="4E1AA8A4">
            <w:pPr>
              <w:pStyle w:val="40"/>
              <w:rPr>
                <w:b w:val="0"/>
              </w:rPr>
            </w:pPr>
            <w:r>
              <w:rPr>
                <w:rFonts w:hint="eastAsia"/>
                <w:b w:val="0"/>
              </w:rPr>
              <w:t>王新</w:t>
            </w:r>
          </w:p>
        </w:tc>
        <w:tc>
          <w:tcPr>
            <w:tcW w:w="862" w:type="pct"/>
          </w:tcPr>
          <w:p w14:paraId="6FC4702B">
            <w:pPr>
              <w:pStyle w:val="40"/>
              <w:rPr>
                <w:b w:val="0"/>
              </w:rPr>
            </w:pPr>
            <w:r>
              <w:rPr>
                <w:rFonts w:hint="eastAsia" w:ascii="宋体" w:hAnsi="宋体"/>
              </w:rPr>
              <w:t>20</w:t>
            </w:r>
            <w:r>
              <w:rPr>
                <w:rFonts w:ascii="宋体" w:hAnsi="宋体"/>
              </w:rPr>
              <w:t>23</w:t>
            </w:r>
            <w:r>
              <w:rPr>
                <w:rFonts w:hint="eastAsia" w:ascii="宋体" w:hAnsi="宋体"/>
              </w:rPr>
              <w:t>-0</w:t>
            </w:r>
            <w:r>
              <w:rPr>
                <w:rFonts w:ascii="宋体" w:hAnsi="宋体"/>
              </w:rPr>
              <w:t>5</w:t>
            </w:r>
            <w:r>
              <w:rPr>
                <w:rFonts w:hint="eastAsia" w:ascii="宋体" w:hAnsi="宋体"/>
              </w:rPr>
              <w:t>-</w:t>
            </w:r>
            <w:r>
              <w:rPr>
                <w:rFonts w:ascii="宋体" w:hAnsi="宋体"/>
              </w:rPr>
              <w:t>23</w:t>
            </w:r>
          </w:p>
        </w:tc>
        <w:tc>
          <w:tcPr>
            <w:tcW w:w="1481" w:type="pct"/>
          </w:tcPr>
          <w:p w14:paraId="5E102498">
            <w:pPr>
              <w:pStyle w:val="40"/>
              <w:rPr>
                <w:b w:val="0"/>
              </w:rPr>
            </w:pPr>
            <w:r>
              <w:rPr>
                <w:rFonts w:hint="eastAsia"/>
                <w:b w:val="0"/>
              </w:rPr>
              <w:t>不使用秘钥对接</w:t>
            </w:r>
          </w:p>
        </w:tc>
        <w:tc>
          <w:tcPr>
            <w:tcW w:w="1250" w:type="pct"/>
          </w:tcPr>
          <w:p w14:paraId="2C58C88A">
            <w:pPr>
              <w:pStyle w:val="39"/>
              <w:numPr>
                <w:ilvl w:val="0"/>
                <w:numId w:val="0"/>
              </w:numPr>
              <w:ind w:left="360"/>
            </w:pPr>
          </w:p>
        </w:tc>
      </w:tr>
      <w:tr w14:paraId="0782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607" w:type="pct"/>
          </w:tcPr>
          <w:p w14:paraId="05DB543A">
            <w:pPr>
              <w:pStyle w:val="40"/>
              <w:rPr>
                <w:b w:val="0"/>
              </w:rPr>
            </w:pPr>
          </w:p>
        </w:tc>
        <w:tc>
          <w:tcPr>
            <w:tcW w:w="800" w:type="pct"/>
          </w:tcPr>
          <w:p w14:paraId="4A3AF19D">
            <w:pPr>
              <w:pStyle w:val="40"/>
              <w:rPr>
                <w:b w:val="0"/>
              </w:rPr>
            </w:pPr>
          </w:p>
        </w:tc>
        <w:tc>
          <w:tcPr>
            <w:tcW w:w="862" w:type="pct"/>
          </w:tcPr>
          <w:p w14:paraId="5253E4E2">
            <w:pPr>
              <w:pStyle w:val="40"/>
              <w:rPr>
                <w:b w:val="0"/>
              </w:rPr>
            </w:pPr>
          </w:p>
        </w:tc>
        <w:tc>
          <w:tcPr>
            <w:tcW w:w="1481" w:type="pct"/>
          </w:tcPr>
          <w:p w14:paraId="77808B90">
            <w:pPr>
              <w:pStyle w:val="40"/>
              <w:rPr>
                <w:b w:val="0"/>
              </w:rPr>
            </w:pPr>
          </w:p>
        </w:tc>
        <w:tc>
          <w:tcPr>
            <w:tcW w:w="1250" w:type="pct"/>
          </w:tcPr>
          <w:p w14:paraId="19770EDF">
            <w:pPr>
              <w:pStyle w:val="39"/>
              <w:numPr>
                <w:ilvl w:val="0"/>
                <w:numId w:val="0"/>
              </w:numPr>
              <w:ind w:left="360"/>
            </w:pPr>
          </w:p>
        </w:tc>
      </w:tr>
    </w:tbl>
    <w:p w14:paraId="2C2C8E2A">
      <w:pPr>
        <w:widowControl/>
        <w:jc w:val="left"/>
        <w:rPr>
          <w:rFonts w:hint="eastAsia"/>
          <w:w w:val="90"/>
        </w:rPr>
      </w:pPr>
    </w:p>
    <w:p w14:paraId="4456BA7F">
      <w:pPr>
        <w:widowControl/>
        <w:jc w:val="left"/>
        <w:rPr>
          <w:rFonts w:hint="eastAsia"/>
          <w:w w:val="90"/>
        </w:rPr>
      </w:pPr>
      <w:r>
        <w:rPr>
          <w:w w:val="90"/>
        </w:rPr>
        <w:br w:type="page"/>
      </w:r>
    </w:p>
    <w:sdt>
      <w:sdtPr>
        <w:rPr>
          <w:rFonts w:asciiTheme="minorHAnsi" w:hAnsiTheme="minorHAnsi" w:eastAsiaTheme="minorEastAsia" w:cstheme="minorBidi"/>
          <w:color w:val="auto"/>
          <w:kern w:val="2"/>
          <w:sz w:val="21"/>
          <w:szCs w:val="24"/>
          <w:lang w:val="zh-CN"/>
        </w:rPr>
        <w:id w:val="-454718523"/>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4E3D80CA">
          <w:pPr>
            <w:pStyle w:val="34"/>
            <w:jc w:val="center"/>
            <w:rPr>
              <w:rFonts w:hint="eastAsia"/>
            </w:rPr>
          </w:pPr>
          <w:r>
            <w:rPr>
              <w:lang w:val="zh-CN"/>
            </w:rPr>
            <w:t>目录</w:t>
          </w:r>
        </w:p>
        <w:p w14:paraId="28829961">
          <w:pPr>
            <w:pStyle w:val="16"/>
            <w:tabs>
              <w:tab w:val="left" w:pos="440"/>
              <w:tab w:val="right" w:leader="dot" w:pos="8290"/>
            </w:tabs>
            <w:rPr>
              <w:rFonts w:hint="eastAsia" w:cstheme="minorBidi"/>
              <w:kern w:val="2"/>
              <w:sz w:val="21"/>
            </w:rPr>
          </w:pPr>
          <w:r>
            <w:fldChar w:fldCharType="begin"/>
          </w:r>
          <w:r>
            <w:instrText xml:space="preserve"> TOC \o "1-3" \h \z \u </w:instrText>
          </w:r>
          <w:r>
            <w:fldChar w:fldCharType="separate"/>
          </w:r>
          <w:r>
            <w:fldChar w:fldCharType="begin"/>
          </w:r>
          <w:r>
            <w:instrText xml:space="preserve"> HYPERLINK \l "_Toc97219230" </w:instrText>
          </w:r>
          <w:r>
            <w:fldChar w:fldCharType="separate"/>
          </w:r>
          <w:r>
            <w:rPr>
              <w:rStyle w:val="23"/>
            </w:rPr>
            <w:t>1</w:t>
          </w:r>
          <w:r>
            <w:rPr>
              <w:rFonts w:cstheme="minorBidi"/>
              <w:kern w:val="2"/>
              <w:sz w:val="21"/>
            </w:rPr>
            <w:tab/>
          </w:r>
          <w:r>
            <w:rPr>
              <w:rStyle w:val="23"/>
            </w:rPr>
            <w:t>概述</w:t>
          </w:r>
          <w:r>
            <w:tab/>
          </w:r>
          <w:r>
            <w:fldChar w:fldCharType="begin"/>
          </w:r>
          <w:r>
            <w:instrText xml:space="preserve"> PAGEREF _Toc97219230 \h </w:instrText>
          </w:r>
          <w:r>
            <w:fldChar w:fldCharType="separate"/>
          </w:r>
          <w:r>
            <w:t>4</w:t>
          </w:r>
          <w:r>
            <w:fldChar w:fldCharType="end"/>
          </w:r>
          <w:r>
            <w:fldChar w:fldCharType="end"/>
          </w:r>
        </w:p>
        <w:p w14:paraId="3542E978">
          <w:pPr>
            <w:pStyle w:val="17"/>
            <w:tabs>
              <w:tab w:val="left" w:pos="840"/>
              <w:tab w:val="right" w:leader="dot" w:pos="8290"/>
            </w:tabs>
            <w:rPr>
              <w:rFonts w:hint="eastAsia" w:cstheme="minorBidi"/>
              <w:kern w:val="2"/>
              <w:sz w:val="21"/>
            </w:rPr>
          </w:pPr>
          <w:r>
            <w:fldChar w:fldCharType="begin"/>
          </w:r>
          <w:r>
            <w:instrText xml:space="preserve"> HYPERLINK \l "_Toc97219231" </w:instrText>
          </w:r>
          <w:r>
            <w:fldChar w:fldCharType="separate"/>
          </w:r>
          <w:r>
            <w:rPr>
              <w:rStyle w:val="23"/>
            </w:rPr>
            <w:t>1.1</w:t>
          </w:r>
          <w:r>
            <w:rPr>
              <w:rFonts w:cstheme="minorBidi"/>
              <w:kern w:val="2"/>
              <w:sz w:val="21"/>
            </w:rPr>
            <w:tab/>
          </w:r>
          <w:r>
            <w:rPr>
              <w:rStyle w:val="23"/>
            </w:rPr>
            <w:t>编写目的</w:t>
          </w:r>
          <w:r>
            <w:tab/>
          </w:r>
          <w:r>
            <w:fldChar w:fldCharType="begin"/>
          </w:r>
          <w:r>
            <w:instrText xml:space="preserve"> PAGEREF _Toc97219231 \h </w:instrText>
          </w:r>
          <w:r>
            <w:fldChar w:fldCharType="separate"/>
          </w:r>
          <w:r>
            <w:t>4</w:t>
          </w:r>
          <w:r>
            <w:fldChar w:fldCharType="end"/>
          </w:r>
          <w:r>
            <w:fldChar w:fldCharType="end"/>
          </w:r>
        </w:p>
        <w:p w14:paraId="63036227">
          <w:pPr>
            <w:pStyle w:val="17"/>
            <w:tabs>
              <w:tab w:val="left" w:pos="840"/>
              <w:tab w:val="right" w:leader="dot" w:pos="8290"/>
            </w:tabs>
            <w:rPr>
              <w:rFonts w:hint="eastAsia" w:cstheme="minorBidi"/>
              <w:kern w:val="2"/>
              <w:sz w:val="21"/>
            </w:rPr>
          </w:pPr>
          <w:r>
            <w:fldChar w:fldCharType="begin"/>
          </w:r>
          <w:r>
            <w:instrText xml:space="preserve"> HYPERLINK \l "_Toc97219232" </w:instrText>
          </w:r>
          <w:r>
            <w:fldChar w:fldCharType="separate"/>
          </w:r>
          <w:r>
            <w:rPr>
              <w:rStyle w:val="23"/>
            </w:rPr>
            <w:t>1.2</w:t>
          </w:r>
          <w:r>
            <w:rPr>
              <w:rFonts w:cstheme="minorBidi"/>
              <w:kern w:val="2"/>
              <w:sz w:val="21"/>
            </w:rPr>
            <w:tab/>
          </w:r>
          <w:r>
            <w:rPr>
              <w:rStyle w:val="23"/>
            </w:rPr>
            <w:t>术语与缩写解释</w:t>
          </w:r>
          <w:r>
            <w:tab/>
          </w:r>
          <w:r>
            <w:fldChar w:fldCharType="begin"/>
          </w:r>
          <w:r>
            <w:instrText xml:space="preserve"> PAGEREF _Toc97219232 \h </w:instrText>
          </w:r>
          <w:r>
            <w:fldChar w:fldCharType="separate"/>
          </w:r>
          <w:r>
            <w:t>4</w:t>
          </w:r>
          <w:r>
            <w:fldChar w:fldCharType="end"/>
          </w:r>
          <w:r>
            <w:fldChar w:fldCharType="end"/>
          </w:r>
        </w:p>
        <w:p w14:paraId="13D96FE7">
          <w:pPr>
            <w:pStyle w:val="16"/>
            <w:tabs>
              <w:tab w:val="left" w:pos="440"/>
              <w:tab w:val="right" w:leader="dot" w:pos="8290"/>
            </w:tabs>
            <w:rPr>
              <w:rFonts w:hint="eastAsia" w:cstheme="minorBidi"/>
              <w:kern w:val="2"/>
              <w:sz w:val="21"/>
            </w:rPr>
          </w:pPr>
          <w:r>
            <w:fldChar w:fldCharType="begin"/>
          </w:r>
          <w:r>
            <w:instrText xml:space="preserve"> HYPERLINK \l "_Toc97219233" </w:instrText>
          </w:r>
          <w:r>
            <w:fldChar w:fldCharType="separate"/>
          </w:r>
          <w:r>
            <w:rPr>
              <w:rStyle w:val="23"/>
            </w:rPr>
            <w:t>2</w:t>
          </w:r>
          <w:r>
            <w:rPr>
              <w:rFonts w:cstheme="minorBidi"/>
              <w:kern w:val="2"/>
              <w:sz w:val="21"/>
            </w:rPr>
            <w:tab/>
          </w:r>
          <w:r>
            <w:rPr>
              <w:rStyle w:val="23"/>
            </w:rPr>
            <w:t>OAuth2.0协议</w:t>
          </w:r>
          <w:r>
            <w:tab/>
          </w:r>
          <w:r>
            <w:fldChar w:fldCharType="begin"/>
          </w:r>
          <w:r>
            <w:instrText xml:space="preserve"> PAGEREF _Toc97219233 \h </w:instrText>
          </w:r>
          <w:r>
            <w:fldChar w:fldCharType="separate"/>
          </w:r>
          <w:r>
            <w:t>4</w:t>
          </w:r>
          <w:r>
            <w:fldChar w:fldCharType="end"/>
          </w:r>
          <w:r>
            <w:fldChar w:fldCharType="end"/>
          </w:r>
        </w:p>
        <w:p w14:paraId="17A69C74">
          <w:pPr>
            <w:pStyle w:val="17"/>
            <w:tabs>
              <w:tab w:val="left" w:pos="840"/>
              <w:tab w:val="right" w:leader="dot" w:pos="8290"/>
            </w:tabs>
            <w:rPr>
              <w:rFonts w:hint="eastAsia" w:cstheme="minorBidi"/>
              <w:kern w:val="2"/>
              <w:sz w:val="21"/>
            </w:rPr>
          </w:pPr>
          <w:r>
            <w:fldChar w:fldCharType="begin"/>
          </w:r>
          <w:r>
            <w:instrText xml:space="preserve"> HYPERLINK \l "_Toc97219234" </w:instrText>
          </w:r>
          <w:r>
            <w:fldChar w:fldCharType="separate"/>
          </w:r>
          <w:r>
            <w:rPr>
              <w:rStyle w:val="23"/>
            </w:rPr>
            <w:t>2.1</w:t>
          </w:r>
          <w:r>
            <w:rPr>
              <w:rFonts w:cstheme="minorBidi"/>
              <w:kern w:val="2"/>
              <w:sz w:val="21"/>
            </w:rPr>
            <w:tab/>
          </w:r>
          <w:r>
            <w:rPr>
              <w:rStyle w:val="23"/>
            </w:rPr>
            <w:t>协议介绍</w:t>
          </w:r>
          <w:r>
            <w:tab/>
          </w:r>
          <w:r>
            <w:fldChar w:fldCharType="begin"/>
          </w:r>
          <w:r>
            <w:instrText xml:space="preserve"> PAGEREF _Toc97219234 \h </w:instrText>
          </w:r>
          <w:r>
            <w:fldChar w:fldCharType="separate"/>
          </w:r>
          <w:r>
            <w:t>4</w:t>
          </w:r>
          <w:r>
            <w:fldChar w:fldCharType="end"/>
          </w:r>
          <w:r>
            <w:fldChar w:fldCharType="end"/>
          </w:r>
        </w:p>
        <w:p w14:paraId="6DCCD612">
          <w:pPr>
            <w:pStyle w:val="17"/>
            <w:tabs>
              <w:tab w:val="left" w:pos="840"/>
              <w:tab w:val="right" w:leader="dot" w:pos="8290"/>
            </w:tabs>
            <w:rPr>
              <w:rFonts w:hint="eastAsia" w:cstheme="minorBidi"/>
              <w:kern w:val="2"/>
              <w:sz w:val="21"/>
            </w:rPr>
          </w:pPr>
          <w:r>
            <w:fldChar w:fldCharType="begin"/>
          </w:r>
          <w:r>
            <w:instrText xml:space="preserve"> HYPERLINK \l "_Toc97219235" </w:instrText>
          </w:r>
          <w:r>
            <w:fldChar w:fldCharType="separate"/>
          </w:r>
          <w:r>
            <w:rPr>
              <w:rStyle w:val="23"/>
            </w:rPr>
            <w:t>2.2</w:t>
          </w:r>
          <w:r>
            <w:rPr>
              <w:rFonts w:cstheme="minorBidi"/>
              <w:kern w:val="2"/>
              <w:sz w:val="21"/>
            </w:rPr>
            <w:tab/>
          </w:r>
          <w:r>
            <w:rPr>
              <w:rStyle w:val="23"/>
            </w:rPr>
            <w:t>流程图</w:t>
          </w:r>
          <w:r>
            <w:tab/>
          </w:r>
          <w:r>
            <w:fldChar w:fldCharType="begin"/>
          </w:r>
          <w:r>
            <w:instrText xml:space="preserve"> PAGEREF _Toc97219235 \h </w:instrText>
          </w:r>
          <w:r>
            <w:fldChar w:fldCharType="separate"/>
          </w:r>
          <w:r>
            <w:t>6</w:t>
          </w:r>
          <w:r>
            <w:fldChar w:fldCharType="end"/>
          </w:r>
          <w:r>
            <w:fldChar w:fldCharType="end"/>
          </w:r>
        </w:p>
        <w:p w14:paraId="663D58C3">
          <w:pPr>
            <w:pStyle w:val="17"/>
            <w:tabs>
              <w:tab w:val="left" w:pos="840"/>
              <w:tab w:val="right" w:leader="dot" w:pos="8290"/>
            </w:tabs>
            <w:rPr>
              <w:rFonts w:hint="eastAsia" w:cstheme="minorBidi"/>
              <w:kern w:val="2"/>
              <w:sz w:val="21"/>
            </w:rPr>
          </w:pPr>
          <w:r>
            <w:fldChar w:fldCharType="begin"/>
          </w:r>
          <w:r>
            <w:instrText xml:space="preserve"> HYPERLINK \l "_Toc97219236" </w:instrText>
          </w:r>
          <w:r>
            <w:fldChar w:fldCharType="separate"/>
          </w:r>
          <w:r>
            <w:rPr>
              <w:rStyle w:val="23"/>
            </w:rPr>
            <w:t>2.3</w:t>
          </w:r>
          <w:r>
            <w:rPr>
              <w:rFonts w:cstheme="minorBidi"/>
              <w:kern w:val="2"/>
              <w:sz w:val="21"/>
            </w:rPr>
            <w:tab/>
          </w:r>
          <w:r>
            <w:rPr>
              <w:rStyle w:val="23"/>
            </w:rPr>
            <w:t>时序图</w:t>
          </w:r>
          <w:r>
            <w:tab/>
          </w:r>
          <w:r>
            <w:fldChar w:fldCharType="begin"/>
          </w:r>
          <w:r>
            <w:instrText xml:space="preserve"> PAGEREF _Toc97219236 \h </w:instrText>
          </w:r>
          <w:r>
            <w:fldChar w:fldCharType="separate"/>
          </w:r>
          <w:r>
            <w:t>7</w:t>
          </w:r>
          <w:r>
            <w:fldChar w:fldCharType="end"/>
          </w:r>
          <w:r>
            <w:fldChar w:fldCharType="end"/>
          </w:r>
        </w:p>
        <w:p w14:paraId="5A832427">
          <w:pPr>
            <w:pStyle w:val="16"/>
            <w:tabs>
              <w:tab w:val="left" w:pos="440"/>
              <w:tab w:val="right" w:leader="dot" w:pos="8290"/>
            </w:tabs>
            <w:rPr>
              <w:rFonts w:hint="eastAsia" w:cstheme="minorBidi"/>
              <w:kern w:val="2"/>
              <w:sz w:val="21"/>
            </w:rPr>
          </w:pPr>
          <w:r>
            <w:fldChar w:fldCharType="begin"/>
          </w:r>
          <w:r>
            <w:instrText xml:space="preserve"> HYPERLINK \l "_Toc97219237" </w:instrText>
          </w:r>
          <w:r>
            <w:fldChar w:fldCharType="separate"/>
          </w:r>
          <w:r>
            <w:rPr>
              <w:rStyle w:val="23"/>
            </w:rPr>
            <w:t>3</w:t>
          </w:r>
          <w:r>
            <w:rPr>
              <w:rFonts w:cstheme="minorBidi"/>
              <w:kern w:val="2"/>
              <w:sz w:val="21"/>
            </w:rPr>
            <w:tab/>
          </w:r>
          <w:r>
            <w:rPr>
              <w:rStyle w:val="23"/>
            </w:rPr>
            <w:t>接口说明</w:t>
          </w:r>
          <w:r>
            <w:tab/>
          </w:r>
          <w:r>
            <w:fldChar w:fldCharType="begin"/>
          </w:r>
          <w:r>
            <w:instrText xml:space="preserve"> PAGEREF _Toc97219237 \h </w:instrText>
          </w:r>
          <w:r>
            <w:fldChar w:fldCharType="separate"/>
          </w:r>
          <w:r>
            <w:t>7</w:t>
          </w:r>
          <w:r>
            <w:fldChar w:fldCharType="end"/>
          </w:r>
          <w:r>
            <w:fldChar w:fldCharType="end"/>
          </w:r>
        </w:p>
        <w:p w14:paraId="740EDAE9">
          <w:pPr>
            <w:pStyle w:val="17"/>
            <w:tabs>
              <w:tab w:val="left" w:pos="840"/>
              <w:tab w:val="right" w:leader="dot" w:pos="8290"/>
            </w:tabs>
            <w:rPr>
              <w:rFonts w:hint="eastAsia" w:cstheme="minorBidi"/>
              <w:kern w:val="2"/>
              <w:sz w:val="21"/>
            </w:rPr>
          </w:pPr>
          <w:r>
            <w:fldChar w:fldCharType="begin"/>
          </w:r>
          <w:r>
            <w:instrText xml:space="preserve"> HYPERLINK \l "_Toc97219238" </w:instrText>
          </w:r>
          <w:r>
            <w:fldChar w:fldCharType="separate"/>
          </w:r>
          <w:r>
            <w:rPr>
              <w:rStyle w:val="23"/>
            </w:rPr>
            <w:t>3.1</w:t>
          </w:r>
          <w:r>
            <w:rPr>
              <w:rFonts w:cstheme="minorBidi"/>
              <w:kern w:val="2"/>
              <w:sz w:val="21"/>
            </w:rPr>
            <w:tab/>
          </w:r>
          <w:r>
            <w:rPr>
              <w:rStyle w:val="23"/>
            </w:rPr>
            <w:t>获取授权码接口</w:t>
          </w:r>
          <w:r>
            <w:tab/>
          </w:r>
          <w:r>
            <w:fldChar w:fldCharType="begin"/>
          </w:r>
          <w:r>
            <w:instrText xml:space="preserve"> PAGEREF _Toc97219238 \h </w:instrText>
          </w:r>
          <w:r>
            <w:fldChar w:fldCharType="separate"/>
          </w:r>
          <w:r>
            <w:t>7</w:t>
          </w:r>
          <w:r>
            <w:fldChar w:fldCharType="end"/>
          </w:r>
          <w:r>
            <w:fldChar w:fldCharType="end"/>
          </w:r>
        </w:p>
        <w:p w14:paraId="78F10850">
          <w:pPr>
            <w:pStyle w:val="17"/>
            <w:tabs>
              <w:tab w:val="left" w:pos="840"/>
              <w:tab w:val="right" w:leader="dot" w:pos="8290"/>
            </w:tabs>
            <w:rPr>
              <w:rFonts w:hint="eastAsia" w:cstheme="minorBidi"/>
              <w:kern w:val="2"/>
              <w:sz w:val="21"/>
            </w:rPr>
          </w:pPr>
          <w:r>
            <w:fldChar w:fldCharType="begin"/>
          </w:r>
          <w:r>
            <w:instrText xml:space="preserve"> HYPERLINK \l "_Toc97219239" </w:instrText>
          </w:r>
          <w:r>
            <w:fldChar w:fldCharType="separate"/>
          </w:r>
          <w:r>
            <w:rPr>
              <w:rStyle w:val="23"/>
            </w:rPr>
            <w:t>3.2</w:t>
          </w:r>
          <w:r>
            <w:rPr>
              <w:rFonts w:cstheme="minorBidi"/>
              <w:kern w:val="2"/>
              <w:sz w:val="21"/>
            </w:rPr>
            <w:tab/>
          </w:r>
          <w:r>
            <w:rPr>
              <w:rStyle w:val="23"/>
            </w:rPr>
            <w:t>获取访问令牌接口</w:t>
          </w:r>
          <w:r>
            <w:tab/>
          </w:r>
          <w:r>
            <w:fldChar w:fldCharType="begin"/>
          </w:r>
          <w:r>
            <w:instrText xml:space="preserve"> PAGEREF _Toc97219239 \h </w:instrText>
          </w:r>
          <w:r>
            <w:fldChar w:fldCharType="separate"/>
          </w:r>
          <w:r>
            <w:t>9</w:t>
          </w:r>
          <w:r>
            <w:fldChar w:fldCharType="end"/>
          </w:r>
          <w:r>
            <w:fldChar w:fldCharType="end"/>
          </w:r>
        </w:p>
        <w:p w14:paraId="51D8E603">
          <w:pPr>
            <w:pStyle w:val="17"/>
            <w:tabs>
              <w:tab w:val="left" w:pos="840"/>
              <w:tab w:val="right" w:leader="dot" w:pos="8290"/>
            </w:tabs>
            <w:rPr>
              <w:rFonts w:hint="eastAsia" w:cstheme="minorBidi"/>
              <w:kern w:val="2"/>
              <w:sz w:val="21"/>
            </w:rPr>
          </w:pPr>
          <w:r>
            <w:fldChar w:fldCharType="begin"/>
          </w:r>
          <w:r>
            <w:instrText xml:space="preserve"> HYPERLINK \l "_Toc97219240" </w:instrText>
          </w:r>
          <w:r>
            <w:fldChar w:fldCharType="separate"/>
          </w:r>
          <w:r>
            <w:rPr>
              <w:rStyle w:val="23"/>
            </w:rPr>
            <w:t>3.3</w:t>
          </w:r>
          <w:r>
            <w:rPr>
              <w:rFonts w:cstheme="minorBidi"/>
              <w:kern w:val="2"/>
              <w:sz w:val="21"/>
            </w:rPr>
            <w:tab/>
          </w:r>
          <w:r>
            <w:rPr>
              <w:rStyle w:val="23"/>
            </w:rPr>
            <w:t>获取用户信息接口</w:t>
          </w:r>
          <w:r>
            <w:tab/>
          </w:r>
          <w:r>
            <w:fldChar w:fldCharType="begin"/>
          </w:r>
          <w:r>
            <w:instrText xml:space="preserve"> PAGEREF _Toc97219240 \h </w:instrText>
          </w:r>
          <w:r>
            <w:fldChar w:fldCharType="separate"/>
          </w:r>
          <w:r>
            <w:t>10</w:t>
          </w:r>
          <w:r>
            <w:fldChar w:fldCharType="end"/>
          </w:r>
          <w:r>
            <w:fldChar w:fldCharType="end"/>
          </w:r>
        </w:p>
        <w:p w14:paraId="08FCF229">
          <w:pPr>
            <w:pStyle w:val="16"/>
            <w:tabs>
              <w:tab w:val="left" w:pos="440"/>
              <w:tab w:val="right" w:leader="dot" w:pos="8290"/>
            </w:tabs>
            <w:rPr>
              <w:rFonts w:hint="eastAsia" w:cstheme="minorBidi"/>
              <w:kern w:val="2"/>
              <w:sz w:val="21"/>
            </w:rPr>
          </w:pPr>
          <w:r>
            <w:fldChar w:fldCharType="begin"/>
          </w:r>
          <w:r>
            <w:instrText xml:space="preserve"> HYPERLINK \l "_Toc97219241" </w:instrText>
          </w:r>
          <w:r>
            <w:fldChar w:fldCharType="separate"/>
          </w:r>
          <w:r>
            <w:rPr>
              <w:rStyle w:val="23"/>
            </w:rPr>
            <w:t>4</w:t>
          </w:r>
          <w:r>
            <w:rPr>
              <w:rFonts w:cstheme="minorBidi"/>
              <w:kern w:val="2"/>
              <w:sz w:val="21"/>
            </w:rPr>
            <w:tab/>
          </w:r>
          <w:r>
            <w:rPr>
              <w:rStyle w:val="23"/>
            </w:rPr>
            <w:t>应用接入</w:t>
          </w:r>
          <w:r>
            <w:tab/>
          </w:r>
          <w:r>
            <w:fldChar w:fldCharType="begin"/>
          </w:r>
          <w:r>
            <w:instrText xml:space="preserve"> PAGEREF _Toc97219241 \h </w:instrText>
          </w:r>
          <w:r>
            <w:fldChar w:fldCharType="separate"/>
          </w:r>
          <w:r>
            <w:t>13</w:t>
          </w:r>
          <w:r>
            <w:fldChar w:fldCharType="end"/>
          </w:r>
          <w:r>
            <w:fldChar w:fldCharType="end"/>
          </w:r>
        </w:p>
        <w:p w14:paraId="6AE2C60A">
          <w:pPr>
            <w:pStyle w:val="17"/>
            <w:tabs>
              <w:tab w:val="left" w:pos="840"/>
              <w:tab w:val="right" w:leader="dot" w:pos="8290"/>
            </w:tabs>
            <w:rPr>
              <w:rFonts w:hint="eastAsia" w:cstheme="minorBidi"/>
              <w:kern w:val="2"/>
              <w:sz w:val="21"/>
            </w:rPr>
          </w:pPr>
          <w:r>
            <w:fldChar w:fldCharType="begin"/>
          </w:r>
          <w:r>
            <w:instrText xml:space="preserve"> HYPERLINK \l "_Toc97219242" </w:instrText>
          </w:r>
          <w:r>
            <w:fldChar w:fldCharType="separate"/>
          </w:r>
          <w:r>
            <w:rPr>
              <w:rStyle w:val="23"/>
            </w:rPr>
            <w:t>4.1</w:t>
          </w:r>
          <w:r>
            <w:rPr>
              <w:rFonts w:cstheme="minorBidi"/>
              <w:kern w:val="2"/>
              <w:sz w:val="21"/>
            </w:rPr>
            <w:tab/>
          </w:r>
          <w:r>
            <w:rPr>
              <w:rStyle w:val="23"/>
            </w:rPr>
            <w:t>应用注册</w:t>
          </w:r>
          <w:r>
            <w:tab/>
          </w:r>
          <w:r>
            <w:fldChar w:fldCharType="begin"/>
          </w:r>
          <w:r>
            <w:instrText xml:space="preserve"> PAGEREF _Toc97219242 \h </w:instrText>
          </w:r>
          <w:r>
            <w:fldChar w:fldCharType="separate"/>
          </w:r>
          <w:r>
            <w:t>13</w:t>
          </w:r>
          <w:r>
            <w:fldChar w:fldCharType="end"/>
          </w:r>
          <w:r>
            <w:fldChar w:fldCharType="end"/>
          </w:r>
        </w:p>
        <w:p w14:paraId="18D461D9">
          <w:pPr>
            <w:pStyle w:val="17"/>
            <w:tabs>
              <w:tab w:val="left" w:pos="840"/>
              <w:tab w:val="right" w:leader="dot" w:pos="8290"/>
            </w:tabs>
            <w:rPr>
              <w:rFonts w:hint="eastAsia" w:cstheme="minorBidi"/>
              <w:kern w:val="2"/>
              <w:sz w:val="21"/>
            </w:rPr>
          </w:pPr>
          <w:r>
            <w:fldChar w:fldCharType="begin"/>
          </w:r>
          <w:r>
            <w:instrText xml:space="preserve"> HYPERLINK \l "_Toc97219243" </w:instrText>
          </w:r>
          <w:r>
            <w:fldChar w:fldCharType="separate"/>
          </w:r>
          <w:r>
            <w:rPr>
              <w:rStyle w:val="23"/>
            </w:rPr>
            <w:t>4.2</w:t>
          </w:r>
          <w:r>
            <w:rPr>
              <w:rFonts w:cstheme="minorBidi"/>
              <w:kern w:val="2"/>
              <w:sz w:val="21"/>
            </w:rPr>
            <w:tab/>
          </w:r>
          <w:r>
            <w:rPr>
              <w:rStyle w:val="23"/>
            </w:rPr>
            <w:t>应用增加OAuth接入入口（按钮或链接）</w:t>
          </w:r>
          <w:r>
            <w:tab/>
          </w:r>
          <w:r>
            <w:fldChar w:fldCharType="begin"/>
          </w:r>
          <w:r>
            <w:instrText xml:space="preserve"> PAGEREF _Toc97219243 \h </w:instrText>
          </w:r>
          <w:r>
            <w:fldChar w:fldCharType="separate"/>
          </w:r>
          <w:r>
            <w:t>13</w:t>
          </w:r>
          <w:r>
            <w:fldChar w:fldCharType="end"/>
          </w:r>
          <w:r>
            <w:fldChar w:fldCharType="end"/>
          </w:r>
        </w:p>
        <w:p w14:paraId="26BA912F">
          <w:pPr>
            <w:pStyle w:val="17"/>
            <w:tabs>
              <w:tab w:val="left" w:pos="840"/>
              <w:tab w:val="right" w:leader="dot" w:pos="8290"/>
            </w:tabs>
            <w:rPr>
              <w:rFonts w:hint="eastAsia" w:cstheme="minorBidi"/>
              <w:kern w:val="2"/>
              <w:sz w:val="21"/>
            </w:rPr>
          </w:pPr>
          <w:r>
            <w:fldChar w:fldCharType="begin"/>
          </w:r>
          <w:r>
            <w:instrText xml:space="preserve"> HYPERLINK \l "_Toc97219244" </w:instrText>
          </w:r>
          <w:r>
            <w:fldChar w:fldCharType="separate"/>
          </w:r>
          <w:r>
            <w:rPr>
              <w:rStyle w:val="23"/>
            </w:rPr>
            <w:t>4.3</w:t>
          </w:r>
          <w:r>
            <w:rPr>
              <w:rFonts w:cstheme="minorBidi"/>
              <w:kern w:val="2"/>
              <w:sz w:val="21"/>
            </w:rPr>
            <w:tab/>
          </w:r>
          <w:r>
            <w:rPr>
              <w:rStyle w:val="23"/>
            </w:rPr>
            <w:t>应用增加接收授权码接口</w:t>
          </w:r>
          <w:r>
            <w:tab/>
          </w:r>
          <w:r>
            <w:fldChar w:fldCharType="begin"/>
          </w:r>
          <w:r>
            <w:instrText xml:space="preserve"> PAGEREF _Toc97219244 \h </w:instrText>
          </w:r>
          <w:r>
            <w:fldChar w:fldCharType="separate"/>
          </w:r>
          <w:r>
            <w:t>14</w:t>
          </w:r>
          <w:r>
            <w:fldChar w:fldCharType="end"/>
          </w:r>
          <w:r>
            <w:fldChar w:fldCharType="end"/>
          </w:r>
        </w:p>
        <w:p w14:paraId="5E607943">
          <w:pPr>
            <w:pStyle w:val="17"/>
            <w:tabs>
              <w:tab w:val="left" w:pos="840"/>
              <w:tab w:val="right" w:leader="dot" w:pos="8290"/>
            </w:tabs>
            <w:rPr>
              <w:rFonts w:hint="eastAsia" w:cstheme="minorBidi"/>
              <w:kern w:val="2"/>
              <w:sz w:val="21"/>
            </w:rPr>
          </w:pPr>
          <w:r>
            <w:fldChar w:fldCharType="begin"/>
          </w:r>
          <w:r>
            <w:instrText xml:space="preserve"> HYPERLINK \l "_Toc97219245" </w:instrText>
          </w:r>
          <w:r>
            <w:fldChar w:fldCharType="separate"/>
          </w:r>
          <w:r>
            <w:rPr>
              <w:rStyle w:val="23"/>
            </w:rPr>
            <w:t>4.4</w:t>
          </w:r>
          <w:r>
            <w:rPr>
              <w:rFonts w:cstheme="minorBidi"/>
              <w:kern w:val="2"/>
              <w:sz w:val="21"/>
            </w:rPr>
            <w:tab/>
          </w:r>
          <w:r>
            <w:rPr>
              <w:rStyle w:val="23"/>
            </w:rPr>
            <w:t>应用后台获取访问令牌</w:t>
          </w:r>
          <w:r>
            <w:tab/>
          </w:r>
          <w:r>
            <w:fldChar w:fldCharType="begin"/>
          </w:r>
          <w:r>
            <w:instrText xml:space="preserve"> PAGEREF _Toc97219245 \h </w:instrText>
          </w:r>
          <w:r>
            <w:fldChar w:fldCharType="separate"/>
          </w:r>
          <w:r>
            <w:t>15</w:t>
          </w:r>
          <w:r>
            <w:fldChar w:fldCharType="end"/>
          </w:r>
          <w:r>
            <w:fldChar w:fldCharType="end"/>
          </w:r>
        </w:p>
        <w:p w14:paraId="3618DA3B">
          <w:pPr>
            <w:pStyle w:val="17"/>
            <w:tabs>
              <w:tab w:val="left" w:pos="840"/>
              <w:tab w:val="right" w:leader="dot" w:pos="8290"/>
            </w:tabs>
            <w:rPr>
              <w:rFonts w:hint="eastAsia" w:cstheme="minorBidi"/>
              <w:kern w:val="2"/>
              <w:sz w:val="21"/>
            </w:rPr>
          </w:pPr>
          <w:r>
            <w:fldChar w:fldCharType="begin"/>
          </w:r>
          <w:r>
            <w:instrText xml:space="preserve"> HYPERLINK \l "_Toc97219246" </w:instrText>
          </w:r>
          <w:r>
            <w:fldChar w:fldCharType="separate"/>
          </w:r>
          <w:r>
            <w:rPr>
              <w:rStyle w:val="23"/>
            </w:rPr>
            <w:t>4.5</w:t>
          </w:r>
          <w:r>
            <w:rPr>
              <w:rFonts w:cstheme="minorBidi"/>
              <w:kern w:val="2"/>
              <w:sz w:val="21"/>
            </w:rPr>
            <w:tab/>
          </w:r>
          <w:r>
            <w:rPr>
              <w:rStyle w:val="23"/>
            </w:rPr>
            <w:t>应用根据令牌获取用户信息</w:t>
          </w:r>
          <w:r>
            <w:tab/>
          </w:r>
          <w:r>
            <w:fldChar w:fldCharType="begin"/>
          </w:r>
          <w:r>
            <w:instrText xml:space="preserve"> PAGEREF _Toc97219246 \h </w:instrText>
          </w:r>
          <w:r>
            <w:fldChar w:fldCharType="separate"/>
          </w:r>
          <w:r>
            <w:t>15</w:t>
          </w:r>
          <w:r>
            <w:fldChar w:fldCharType="end"/>
          </w:r>
          <w:r>
            <w:fldChar w:fldCharType="end"/>
          </w:r>
        </w:p>
        <w:p w14:paraId="7278C992">
          <w:pPr>
            <w:pStyle w:val="16"/>
            <w:tabs>
              <w:tab w:val="left" w:pos="440"/>
              <w:tab w:val="right" w:leader="dot" w:pos="8290"/>
            </w:tabs>
            <w:rPr>
              <w:rFonts w:hint="eastAsia" w:cstheme="minorBidi"/>
              <w:kern w:val="2"/>
              <w:sz w:val="21"/>
            </w:rPr>
          </w:pPr>
          <w:r>
            <w:fldChar w:fldCharType="begin"/>
          </w:r>
          <w:r>
            <w:instrText xml:space="preserve"> HYPERLINK \l "_Toc97219247" </w:instrText>
          </w:r>
          <w:r>
            <w:fldChar w:fldCharType="separate"/>
          </w:r>
          <w:r>
            <w:rPr>
              <w:rStyle w:val="23"/>
            </w:rPr>
            <w:t>5</w:t>
          </w:r>
          <w:r>
            <w:rPr>
              <w:rFonts w:cstheme="minorBidi"/>
              <w:kern w:val="2"/>
              <w:sz w:val="21"/>
            </w:rPr>
            <w:tab/>
          </w:r>
          <w:r>
            <w:rPr>
              <w:rStyle w:val="23"/>
            </w:rPr>
            <w:t>附录</w:t>
          </w:r>
          <w:r>
            <w:tab/>
          </w:r>
          <w:r>
            <w:fldChar w:fldCharType="begin"/>
          </w:r>
          <w:r>
            <w:instrText xml:space="preserve"> PAGEREF _Toc97219247 \h </w:instrText>
          </w:r>
          <w:r>
            <w:fldChar w:fldCharType="separate"/>
          </w:r>
          <w:r>
            <w:t>15</w:t>
          </w:r>
          <w:r>
            <w:fldChar w:fldCharType="end"/>
          </w:r>
          <w:r>
            <w:fldChar w:fldCharType="end"/>
          </w:r>
        </w:p>
        <w:p w14:paraId="1ED9D276">
          <w:pPr>
            <w:pStyle w:val="17"/>
            <w:tabs>
              <w:tab w:val="left" w:pos="840"/>
              <w:tab w:val="right" w:leader="dot" w:pos="8290"/>
            </w:tabs>
            <w:rPr>
              <w:rFonts w:hint="eastAsia" w:cstheme="minorBidi"/>
              <w:kern w:val="2"/>
              <w:sz w:val="21"/>
            </w:rPr>
          </w:pPr>
          <w:r>
            <w:fldChar w:fldCharType="begin"/>
          </w:r>
          <w:r>
            <w:instrText xml:space="preserve"> HYPERLINK \l "_Toc97219248" </w:instrText>
          </w:r>
          <w:r>
            <w:fldChar w:fldCharType="separate"/>
          </w:r>
          <w:r>
            <w:rPr>
              <w:rStyle w:val="23"/>
            </w:rPr>
            <w:t>5.1</w:t>
          </w:r>
          <w:r>
            <w:rPr>
              <w:rFonts w:cstheme="minorBidi"/>
              <w:kern w:val="2"/>
              <w:sz w:val="21"/>
            </w:rPr>
            <w:tab/>
          </w:r>
          <w:r>
            <w:rPr>
              <w:rStyle w:val="23"/>
            </w:rPr>
            <w:t>错误码</w:t>
          </w:r>
          <w:r>
            <w:tab/>
          </w:r>
          <w:r>
            <w:fldChar w:fldCharType="begin"/>
          </w:r>
          <w:r>
            <w:instrText xml:space="preserve"> PAGEREF _Toc97219248 \h </w:instrText>
          </w:r>
          <w:r>
            <w:fldChar w:fldCharType="separate"/>
          </w:r>
          <w:r>
            <w:t>15</w:t>
          </w:r>
          <w:r>
            <w:fldChar w:fldCharType="end"/>
          </w:r>
          <w:r>
            <w:fldChar w:fldCharType="end"/>
          </w:r>
        </w:p>
        <w:p w14:paraId="256BCC6A">
          <w:pPr>
            <w:pStyle w:val="17"/>
            <w:tabs>
              <w:tab w:val="left" w:pos="840"/>
              <w:tab w:val="right" w:leader="dot" w:pos="8290"/>
            </w:tabs>
            <w:rPr>
              <w:rFonts w:hint="eastAsia" w:cstheme="minorBidi"/>
              <w:kern w:val="2"/>
              <w:sz w:val="21"/>
            </w:rPr>
          </w:pPr>
          <w:r>
            <w:fldChar w:fldCharType="begin"/>
          </w:r>
          <w:r>
            <w:instrText xml:space="preserve"> HYPERLINK \l "_Toc97219249" </w:instrText>
          </w:r>
          <w:r>
            <w:fldChar w:fldCharType="separate"/>
          </w:r>
          <w:r>
            <w:rPr>
              <w:rStyle w:val="23"/>
            </w:rPr>
            <w:t>5.2</w:t>
          </w:r>
          <w:r>
            <w:rPr>
              <w:rFonts w:cstheme="minorBidi"/>
              <w:kern w:val="2"/>
              <w:sz w:val="21"/>
            </w:rPr>
            <w:tab/>
          </w:r>
          <w:r>
            <w:rPr>
              <w:rStyle w:val="23"/>
            </w:rPr>
            <w:t>常见问题</w:t>
          </w:r>
          <w:r>
            <w:tab/>
          </w:r>
          <w:r>
            <w:fldChar w:fldCharType="begin"/>
          </w:r>
          <w:r>
            <w:instrText xml:space="preserve"> PAGEREF _Toc97219249 \h </w:instrText>
          </w:r>
          <w:r>
            <w:fldChar w:fldCharType="separate"/>
          </w:r>
          <w:r>
            <w:t>16</w:t>
          </w:r>
          <w:r>
            <w:fldChar w:fldCharType="end"/>
          </w:r>
          <w:r>
            <w:fldChar w:fldCharType="end"/>
          </w:r>
        </w:p>
        <w:p w14:paraId="338DC64A">
          <w:pPr>
            <w:pStyle w:val="17"/>
            <w:tabs>
              <w:tab w:val="left" w:pos="840"/>
              <w:tab w:val="right" w:leader="dot" w:pos="8290"/>
            </w:tabs>
            <w:rPr>
              <w:rFonts w:hint="eastAsia" w:cstheme="minorBidi"/>
              <w:kern w:val="2"/>
              <w:sz w:val="21"/>
            </w:rPr>
          </w:pPr>
          <w:r>
            <w:fldChar w:fldCharType="begin"/>
          </w:r>
          <w:r>
            <w:instrText xml:space="preserve"> HYPERLINK \l "_Toc97219250" </w:instrText>
          </w:r>
          <w:r>
            <w:fldChar w:fldCharType="separate"/>
          </w:r>
          <w:r>
            <w:rPr>
              <w:rStyle w:val="23"/>
            </w:rPr>
            <w:t>5.3</w:t>
          </w:r>
          <w:r>
            <w:rPr>
              <w:rFonts w:cstheme="minorBidi"/>
              <w:kern w:val="2"/>
              <w:sz w:val="21"/>
            </w:rPr>
            <w:tab/>
          </w:r>
          <w:r>
            <w:rPr>
              <w:rStyle w:val="23"/>
            </w:rPr>
            <w:t>附件</w:t>
          </w:r>
          <w:r>
            <w:tab/>
          </w:r>
          <w:r>
            <w:fldChar w:fldCharType="begin"/>
          </w:r>
          <w:r>
            <w:instrText xml:space="preserve"> PAGEREF _Toc97219250 \h </w:instrText>
          </w:r>
          <w:r>
            <w:fldChar w:fldCharType="separate"/>
          </w:r>
          <w:r>
            <w:t>16</w:t>
          </w:r>
          <w:r>
            <w:fldChar w:fldCharType="end"/>
          </w:r>
          <w:r>
            <w:fldChar w:fldCharType="end"/>
          </w:r>
        </w:p>
        <w:p w14:paraId="60FCDF2B">
          <w:pPr>
            <w:rPr>
              <w:rFonts w:hint="eastAsia"/>
            </w:rPr>
          </w:pPr>
          <w:r>
            <w:rPr>
              <w:b/>
              <w:bCs/>
              <w:lang w:val="zh-CN"/>
            </w:rPr>
            <w:fldChar w:fldCharType="end"/>
          </w:r>
        </w:p>
      </w:sdtContent>
    </w:sdt>
    <w:p w14:paraId="600A701A">
      <w:pPr>
        <w:widowControl/>
        <w:jc w:val="left"/>
        <w:rPr>
          <w:rFonts w:hint="eastAsia"/>
          <w:sz w:val="28"/>
          <w:szCs w:val="28"/>
        </w:rPr>
      </w:pPr>
      <w:r>
        <w:rPr>
          <w:sz w:val="28"/>
          <w:szCs w:val="28"/>
        </w:rPr>
        <w:br w:type="page"/>
      </w:r>
    </w:p>
    <w:p w14:paraId="0B7B7C7A">
      <w:pPr>
        <w:pStyle w:val="2"/>
        <w:rPr>
          <w:rFonts w:hint="eastAsia"/>
        </w:rPr>
      </w:pPr>
      <w:bookmarkStart w:id="0" w:name="_Toc97219230"/>
      <w:r>
        <w:rPr>
          <w:rFonts w:hint="eastAsia"/>
        </w:rPr>
        <w:t>概述</w:t>
      </w:r>
      <w:bookmarkEnd w:id="0"/>
    </w:p>
    <w:p w14:paraId="1B62FE6F">
      <w:pPr>
        <w:pStyle w:val="3"/>
        <w:rPr>
          <w:rFonts w:hint="eastAsia"/>
        </w:rPr>
      </w:pPr>
      <w:bookmarkStart w:id="1" w:name="_Toc97219231"/>
      <w:r>
        <w:rPr>
          <w:rFonts w:hint="eastAsia"/>
        </w:rPr>
        <w:t>编写目的</w:t>
      </w:r>
      <w:bookmarkEnd w:id="1"/>
    </w:p>
    <w:p w14:paraId="3FC79EF3">
      <w:pPr>
        <w:ind w:firstLine="420"/>
        <w:rPr>
          <w:rFonts w:hint="eastAsia"/>
          <w:sz w:val="24"/>
        </w:rPr>
      </w:pPr>
      <w:r>
        <w:rPr>
          <w:rFonts w:hint="eastAsia"/>
          <w:sz w:val="24"/>
        </w:rPr>
        <w:t>本文档描述了OAuth</w:t>
      </w:r>
      <w:r>
        <w:rPr>
          <w:sz w:val="24"/>
        </w:rPr>
        <w:t>2.0</w:t>
      </w:r>
      <w:r>
        <w:rPr>
          <w:rFonts w:hint="eastAsia"/>
          <w:sz w:val="24"/>
        </w:rPr>
        <w:t>协议内容，接口说明以及对接流程，用于指导应用方通过OAuth</w:t>
      </w:r>
      <w:r>
        <w:rPr>
          <w:sz w:val="24"/>
        </w:rPr>
        <w:t>2.0</w:t>
      </w:r>
      <w:r>
        <w:rPr>
          <w:rFonts w:hint="eastAsia"/>
          <w:sz w:val="24"/>
        </w:rPr>
        <w:t>协议接入统一认证平台。</w:t>
      </w:r>
    </w:p>
    <w:p w14:paraId="682993B6">
      <w:pPr>
        <w:ind w:firstLine="420"/>
        <w:rPr>
          <w:rFonts w:hint="eastAsia"/>
          <w:sz w:val="24"/>
        </w:rPr>
      </w:pPr>
      <w:r>
        <w:rPr>
          <w:color w:val="000000"/>
          <w:sz w:val="24"/>
        </w:rPr>
        <w:t>本文档阅读对象为详细设计人员、开发、测试人员。</w:t>
      </w:r>
    </w:p>
    <w:p w14:paraId="1E14993E">
      <w:pPr>
        <w:pStyle w:val="3"/>
        <w:rPr>
          <w:rFonts w:hint="eastAsia"/>
        </w:rPr>
      </w:pPr>
      <w:bookmarkStart w:id="2" w:name="_Toc102380837"/>
      <w:bookmarkStart w:id="3" w:name="_Toc47542753"/>
      <w:bookmarkStart w:id="4" w:name="_Toc97219232"/>
      <w:bookmarkStart w:id="5" w:name="_Toc102233942"/>
      <w:r>
        <w:rPr>
          <w:rFonts w:hint="eastAsia"/>
        </w:rPr>
        <w:t>术语与缩写解释</w:t>
      </w:r>
      <w:bookmarkEnd w:id="2"/>
      <w:bookmarkEnd w:id="3"/>
      <w:bookmarkEnd w:id="4"/>
      <w:bookmarkEnd w:id="5"/>
    </w:p>
    <w:tbl>
      <w:tblPr>
        <w:tblStyle w:val="19"/>
        <w:tblW w:w="7668"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5347"/>
      </w:tblGrid>
      <w:tr w14:paraId="52AE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1" w:type="dxa"/>
            <w:shd w:val="clear" w:color="auto" w:fill="D9D9D9"/>
          </w:tcPr>
          <w:p w14:paraId="1747971F">
            <w:pPr>
              <w:tabs>
                <w:tab w:val="left" w:pos="3346"/>
              </w:tabs>
              <w:jc w:val="center"/>
              <w:rPr>
                <w:rFonts w:hint="eastAsia" w:ascii="宋体" w:hAnsi="宋体"/>
                <w:b/>
                <w:bCs/>
                <w:szCs w:val="21"/>
              </w:rPr>
            </w:pPr>
            <w:r>
              <w:rPr>
                <w:rFonts w:hint="eastAsia" w:ascii="宋体" w:hAnsi="宋体"/>
                <w:b/>
                <w:bCs/>
                <w:szCs w:val="21"/>
              </w:rPr>
              <w:t>缩写、术语</w:t>
            </w:r>
          </w:p>
        </w:tc>
        <w:tc>
          <w:tcPr>
            <w:tcW w:w="5347" w:type="dxa"/>
            <w:shd w:val="clear" w:color="auto" w:fill="D9D9D9"/>
          </w:tcPr>
          <w:p w14:paraId="307D518F">
            <w:pPr>
              <w:tabs>
                <w:tab w:val="left" w:pos="3346"/>
              </w:tabs>
              <w:jc w:val="center"/>
              <w:rPr>
                <w:rFonts w:hint="eastAsia" w:ascii="宋体" w:hAnsi="宋体"/>
                <w:b/>
                <w:bCs/>
                <w:szCs w:val="21"/>
              </w:rPr>
            </w:pPr>
            <w:r>
              <w:rPr>
                <w:rFonts w:hint="eastAsia" w:ascii="宋体" w:hAnsi="宋体"/>
                <w:b/>
                <w:bCs/>
                <w:szCs w:val="21"/>
              </w:rPr>
              <w:t>解 释</w:t>
            </w:r>
          </w:p>
        </w:tc>
      </w:tr>
      <w:tr w14:paraId="728B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1" w:type="dxa"/>
          </w:tcPr>
          <w:p w14:paraId="13D055C1">
            <w:pPr>
              <w:tabs>
                <w:tab w:val="left" w:pos="3346"/>
              </w:tabs>
              <w:rPr>
                <w:rFonts w:hint="eastAsia"/>
                <w:color w:val="000000"/>
              </w:rPr>
            </w:pPr>
            <w:r>
              <w:rPr>
                <w:rFonts w:hint="eastAsia" w:ascii="宋体" w:hAnsi="宋体"/>
                <w:szCs w:val="21"/>
              </w:rPr>
              <w:t>UAP</w:t>
            </w:r>
          </w:p>
        </w:tc>
        <w:tc>
          <w:tcPr>
            <w:tcW w:w="5347" w:type="dxa"/>
          </w:tcPr>
          <w:p w14:paraId="3A7696FE">
            <w:pPr>
              <w:tabs>
                <w:tab w:val="left" w:pos="3346"/>
              </w:tabs>
              <w:rPr>
                <w:rFonts w:hint="eastAsia" w:ascii="宋体" w:hAnsi="宋体"/>
                <w:szCs w:val="21"/>
              </w:rPr>
            </w:pPr>
            <w:r>
              <w:rPr>
                <w:rFonts w:hint="eastAsia" w:ascii="宋体" w:hAnsi="宋体"/>
                <w:szCs w:val="21"/>
              </w:rPr>
              <w:t>统一认证平台</w:t>
            </w:r>
          </w:p>
        </w:tc>
      </w:tr>
      <w:tr w14:paraId="4D0B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1" w:type="dxa"/>
          </w:tcPr>
          <w:p w14:paraId="69B5ABBD">
            <w:pPr>
              <w:tabs>
                <w:tab w:val="left" w:pos="3346"/>
              </w:tabs>
              <w:rPr>
                <w:rFonts w:hint="eastAsia" w:ascii="宋体" w:hAnsi="宋体"/>
                <w:szCs w:val="21"/>
              </w:rPr>
            </w:pPr>
            <w:r>
              <w:rPr>
                <w:rFonts w:hint="eastAsia" w:ascii="宋体" w:hAnsi="宋体"/>
                <w:szCs w:val="21"/>
              </w:rPr>
              <w:t>code</w:t>
            </w:r>
          </w:p>
        </w:tc>
        <w:tc>
          <w:tcPr>
            <w:tcW w:w="5347" w:type="dxa"/>
          </w:tcPr>
          <w:p w14:paraId="798A632C">
            <w:pPr>
              <w:tabs>
                <w:tab w:val="left" w:pos="3346"/>
              </w:tabs>
              <w:rPr>
                <w:rFonts w:hint="eastAsia" w:ascii="宋体" w:hAnsi="宋体"/>
                <w:szCs w:val="21"/>
              </w:rPr>
            </w:pPr>
            <w:r>
              <w:rPr>
                <w:rFonts w:hint="eastAsia" w:ascii="宋体" w:hAnsi="宋体"/>
                <w:szCs w:val="21"/>
              </w:rPr>
              <w:t>授权码</w:t>
            </w:r>
          </w:p>
        </w:tc>
      </w:tr>
      <w:tr w14:paraId="39B3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1" w:type="dxa"/>
          </w:tcPr>
          <w:p w14:paraId="509209F9">
            <w:pPr>
              <w:tabs>
                <w:tab w:val="left" w:pos="3346"/>
              </w:tabs>
              <w:rPr>
                <w:rFonts w:hint="eastAsia" w:ascii="宋体" w:hAnsi="宋体"/>
                <w:szCs w:val="21"/>
              </w:rPr>
            </w:pPr>
            <w:r>
              <w:rPr>
                <w:rFonts w:hint="eastAsia" w:ascii="宋体" w:hAnsi="宋体"/>
                <w:szCs w:val="21"/>
              </w:rPr>
              <w:t>token</w:t>
            </w:r>
          </w:p>
        </w:tc>
        <w:tc>
          <w:tcPr>
            <w:tcW w:w="5347" w:type="dxa"/>
          </w:tcPr>
          <w:p w14:paraId="0D9574EB">
            <w:pPr>
              <w:tabs>
                <w:tab w:val="left" w:pos="3346"/>
              </w:tabs>
              <w:rPr>
                <w:rFonts w:hint="eastAsia" w:ascii="宋体" w:hAnsi="宋体"/>
                <w:szCs w:val="21"/>
              </w:rPr>
            </w:pPr>
            <w:r>
              <w:rPr>
                <w:rFonts w:hint="eastAsia" w:ascii="宋体" w:hAnsi="宋体"/>
                <w:szCs w:val="21"/>
              </w:rPr>
              <w:t>令牌</w:t>
            </w:r>
          </w:p>
        </w:tc>
      </w:tr>
      <w:tr w14:paraId="77BA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1" w:type="dxa"/>
          </w:tcPr>
          <w:p w14:paraId="27A91159">
            <w:pPr>
              <w:tabs>
                <w:tab w:val="left" w:pos="3346"/>
              </w:tabs>
              <w:rPr>
                <w:rFonts w:hint="eastAsia" w:ascii="宋体" w:hAnsi="宋体"/>
                <w:szCs w:val="21"/>
              </w:rPr>
            </w:pPr>
          </w:p>
        </w:tc>
        <w:tc>
          <w:tcPr>
            <w:tcW w:w="5347" w:type="dxa"/>
          </w:tcPr>
          <w:p w14:paraId="1C0B474B">
            <w:pPr>
              <w:tabs>
                <w:tab w:val="left" w:pos="3346"/>
              </w:tabs>
              <w:rPr>
                <w:rFonts w:hint="eastAsia" w:ascii="宋体" w:hAnsi="宋体"/>
                <w:szCs w:val="21"/>
              </w:rPr>
            </w:pPr>
          </w:p>
        </w:tc>
      </w:tr>
      <w:tr w14:paraId="642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1" w:type="dxa"/>
          </w:tcPr>
          <w:p w14:paraId="560D6859">
            <w:pPr>
              <w:tabs>
                <w:tab w:val="left" w:pos="3346"/>
              </w:tabs>
              <w:rPr>
                <w:rFonts w:hint="eastAsia" w:ascii="宋体" w:hAnsi="宋体"/>
                <w:szCs w:val="21"/>
              </w:rPr>
            </w:pPr>
          </w:p>
        </w:tc>
        <w:tc>
          <w:tcPr>
            <w:tcW w:w="5347" w:type="dxa"/>
          </w:tcPr>
          <w:p w14:paraId="5B68F253">
            <w:pPr>
              <w:tabs>
                <w:tab w:val="left" w:pos="3346"/>
              </w:tabs>
              <w:rPr>
                <w:rFonts w:hint="eastAsia" w:ascii="宋体" w:hAnsi="宋体"/>
                <w:szCs w:val="21"/>
              </w:rPr>
            </w:pPr>
          </w:p>
        </w:tc>
      </w:tr>
      <w:tr w14:paraId="335E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1" w:type="dxa"/>
          </w:tcPr>
          <w:p w14:paraId="05D79FF4">
            <w:pPr>
              <w:tabs>
                <w:tab w:val="left" w:pos="3346"/>
              </w:tabs>
              <w:rPr>
                <w:rFonts w:hint="eastAsia" w:ascii="宋体" w:hAnsi="宋体"/>
                <w:szCs w:val="21"/>
              </w:rPr>
            </w:pPr>
            <w:r>
              <w:rPr>
                <w:rFonts w:ascii="宋体" w:hAnsi="宋体"/>
                <w:szCs w:val="21"/>
              </w:rPr>
              <w:t>…</w:t>
            </w:r>
          </w:p>
        </w:tc>
        <w:tc>
          <w:tcPr>
            <w:tcW w:w="5347" w:type="dxa"/>
          </w:tcPr>
          <w:p w14:paraId="3C2004A5">
            <w:pPr>
              <w:tabs>
                <w:tab w:val="left" w:pos="3346"/>
              </w:tabs>
              <w:rPr>
                <w:rFonts w:hint="eastAsia" w:ascii="宋体" w:hAnsi="宋体"/>
                <w:szCs w:val="21"/>
              </w:rPr>
            </w:pPr>
          </w:p>
        </w:tc>
      </w:tr>
    </w:tbl>
    <w:p w14:paraId="5E89A309">
      <w:pPr>
        <w:rPr>
          <w:rFonts w:hint="eastAsia"/>
        </w:rPr>
      </w:pPr>
    </w:p>
    <w:p w14:paraId="6140787E">
      <w:pPr>
        <w:pStyle w:val="2"/>
        <w:rPr>
          <w:rFonts w:hint="eastAsia"/>
        </w:rPr>
      </w:pPr>
      <w:bookmarkStart w:id="6" w:name="_Toc97219233"/>
      <w:r>
        <w:rPr>
          <w:rFonts w:hint="eastAsia"/>
        </w:rPr>
        <w:t>OAuth</w:t>
      </w:r>
      <w:r>
        <w:t>2.0</w:t>
      </w:r>
      <w:r>
        <w:rPr>
          <w:rFonts w:hint="eastAsia"/>
        </w:rPr>
        <w:t>协议</w:t>
      </w:r>
      <w:bookmarkEnd w:id="6"/>
    </w:p>
    <w:p w14:paraId="015B6D04">
      <w:pPr>
        <w:pStyle w:val="3"/>
        <w:rPr>
          <w:rFonts w:hint="eastAsia"/>
        </w:rPr>
      </w:pPr>
      <w:bookmarkStart w:id="7" w:name="_Toc97219234"/>
      <w:r>
        <w:rPr>
          <w:rFonts w:hint="eastAsia"/>
        </w:rPr>
        <w:t>协议介绍</w:t>
      </w:r>
      <w:bookmarkEnd w:id="7"/>
    </w:p>
    <w:p w14:paraId="2B71F3DE">
      <w:pPr>
        <w:ind w:firstLine="420"/>
        <w:rPr>
          <w:rFonts w:hint="eastAsia"/>
          <w:sz w:val="24"/>
        </w:rPr>
      </w:pPr>
      <w:r>
        <w:rPr>
          <w:sz w:val="24"/>
        </w:rPr>
        <w:t>OAuth2.0（Open Authorization）是一个关于授权（authorization）的开放网络标准，允许用户授权第三方应用访问他们存储在另外的服务提供者上的信息，而不需要将用户名和密码提供给第三方移动应用或分享他们数据的所有内容。</w:t>
      </w:r>
    </w:p>
    <w:p w14:paraId="4DA55514">
      <w:pPr>
        <w:pStyle w:val="18"/>
        <w:shd w:val="clear" w:color="auto" w:fill="FFFFFF"/>
        <w:spacing w:before="0" w:beforeAutospacing="0" w:after="240" w:afterAutospacing="0" w:line="390" w:lineRule="atLeast"/>
        <w:rPr>
          <w:rFonts w:ascii="Arial" w:hAnsi="Arial" w:cs="Arial"/>
          <w:b/>
          <w:color w:val="4D4D4D"/>
        </w:rPr>
      </w:pPr>
      <w:r>
        <w:rPr>
          <w:rFonts w:ascii="Arial" w:hAnsi="Arial" w:cs="Arial"/>
          <w:b/>
          <w:color w:val="4D4D4D"/>
        </w:rPr>
        <w:t>协议特点：</w:t>
      </w:r>
    </w:p>
    <w:p w14:paraId="5ABDC5E8">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ascii="Arial" w:hAnsi="Arial" w:cs="Arial"/>
          <w:color w:val="4D4D4D"/>
        </w:rPr>
        <w:t>简单：不管是OAuth服务提供者还是</w:t>
      </w:r>
      <w:r>
        <w:fldChar w:fldCharType="begin"/>
      </w:r>
      <w:r>
        <w:instrText xml:space="preserve"> HYPERLINK "https://so.csdn.net/so/search?q=%E5%BA%94%E7%94%A8%E5%BC%80%E5%8F%91&amp;spm=1001.2101.3001.7020" \t "_blank" </w:instrText>
      </w:r>
      <w:r>
        <w:fldChar w:fldCharType="separate"/>
      </w:r>
      <w:r>
        <w:rPr>
          <w:color w:val="4D4D4D"/>
        </w:rPr>
        <w:t>应用开发</w:t>
      </w:r>
      <w:r>
        <w:rPr>
          <w:color w:val="4D4D4D"/>
        </w:rPr>
        <w:fldChar w:fldCharType="end"/>
      </w:r>
      <w:r>
        <w:rPr>
          <w:rFonts w:ascii="Arial" w:hAnsi="Arial" w:cs="Arial"/>
          <w:color w:val="4D4D4D"/>
        </w:rPr>
        <w:t>者，都很易于理解与使用；</w:t>
      </w:r>
    </w:p>
    <w:p w14:paraId="3D5E2B26">
      <w:pPr>
        <w:pStyle w:val="18"/>
        <w:numPr>
          <w:ilvl w:val="0"/>
          <w:numId w:val="5"/>
        </w:numPr>
        <w:shd w:val="clear" w:color="auto" w:fill="FFFFFF"/>
        <w:spacing w:before="0" w:beforeAutospacing="0" w:after="240" w:afterAutospacing="0" w:line="390" w:lineRule="atLeast"/>
        <w:ind w:left="480"/>
        <w:rPr>
          <w:rFonts w:ascii="Arial" w:hAnsi="Arial" w:cs="Arial"/>
          <w:color w:val="4D4D4D"/>
        </w:rPr>
      </w:pPr>
      <w:r>
        <w:rPr>
          <w:rFonts w:ascii="Arial" w:hAnsi="Arial" w:cs="Arial"/>
          <w:color w:val="4D4D4D"/>
        </w:rPr>
        <w:t>安全：没有涉及到用户密钥等信息，更安全更灵活；</w:t>
      </w:r>
    </w:p>
    <w:p w14:paraId="60AA30C9">
      <w:pPr>
        <w:pStyle w:val="18"/>
        <w:numPr>
          <w:ilvl w:val="0"/>
          <w:numId w:val="5"/>
        </w:numPr>
        <w:shd w:val="clear" w:color="auto" w:fill="FFFFFF"/>
        <w:spacing w:before="0" w:beforeAutospacing="0" w:after="240" w:afterAutospacing="0" w:line="390" w:lineRule="atLeast"/>
        <w:ind w:left="480"/>
        <w:rPr>
          <w:rFonts w:ascii="Arial" w:hAnsi="Arial" w:cs="Arial"/>
          <w:color w:val="4D4D4D"/>
        </w:rPr>
      </w:pPr>
      <w:r>
        <w:rPr>
          <w:rFonts w:ascii="Arial" w:hAnsi="Arial" w:cs="Arial"/>
          <w:color w:val="4D4D4D"/>
        </w:rPr>
        <w:t>开放：任何服务提供商都可以实现OAuth，任何软件开发商都可以使用OAuth；</w:t>
      </w:r>
    </w:p>
    <w:p w14:paraId="7C1E8301">
      <w:pPr>
        <w:pStyle w:val="18"/>
        <w:shd w:val="clear" w:color="auto" w:fill="FFFFFF"/>
        <w:spacing w:before="0" w:beforeAutospacing="0" w:after="240" w:afterAutospacing="0" w:line="390" w:lineRule="atLeast"/>
        <w:rPr>
          <w:rFonts w:ascii="Arial" w:hAnsi="Arial" w:cs="Arial"/>
          <w:b/>
          <w:color w:val="4D4D4D"/>
        </w:rPr>
      </w:pPr>
      <w:r>
        <w:rPr>
          <w:rFonts w:hint="eastAsia" w:ascii="Arial" w:hAnsi="Arial" w:cs="Arial"/>
          <w:b/>
          <w:color w:val="4D4D4D"/>
        </w:rPr>
        <w:t>应用场景</w:t>
      </w:r>
    </w:p>
    <w:p w14:paraId="3994C476">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hint="eastAsia" w:ascii="Arial" w:hAnsi="Arial" w:cs="Arial"/>
          <w:color w:val="4D4D4D"/>
        </w:rPr>
        <w:t>原生</w:t>
      </w:r>
      <w:r>
        <w:rPr>
          <w:rFonts w:ascii="Arial" w:hAnsi="Arial" w:cs="Arial"/>
          <w:color w:val="4D4D4D"/>
        </w:rPr>
        <w:t>app授权：app登录请求后台接口，为了安全认证，所有请求都带token信息，如果登录验证、请求后台数据。</w:t>
      </w:r>
    </w:p>
    <w:p w14:paraId="1B41A987">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hint="eastAsia" w:ascii="Arial" w:hAnsi="Arial" w:cs="Arial"/>
          <w:color w:val="4D4D4D"/>
        </w:rPr>
        <w:t>前后端分离单页面应用：前后端分离框架，前端请求后台数据，需要进行</w:t>
      </w:r>
      <w:r>
        <w:rPr>
          <w:rFonts w:ascii="Arial" w:hAnsi="Arial" w:cs="Arial"/>
          <w:color w:val="4D4D4D"/>
        </w:rPr>
        <w:t>oauth2安全认证，比如使用vue、react后者h5开发的app</w:t>
      </w:r>
    </w:p>
    <w:p w14:paraId="41115E89">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hint="eastAsia" w:ascii="Arial" w:hAnsi="Arial" w:cs="Arial"/>
          <w:color w:val="4D4D4D"/>
        </w:rPr>
        <w:t>第三方应用授权登录，比如</w:t>
      </w:r>
      <w:r>
        <w:rPr>
          <w:rFonts w:ascii="Arial" w:hAnsi="Arial" w:cs="Arial"/>
          <w:color w:val="4D4D4D"/>
        </w:rPr>
        <w:t>QQ，微博，微信的授权登录。</w:t>
      </w:r>
    </w:p>
    <w:p w14:paraId="526473FA">
      <w:pPr>
        <w:rPr>
          <w:rFonts w:hint="eastAsia"/>
        </w:rPr>
      </w:pPr>
    </w:p>
    <w:p w14:paraId="72C21F39">
      <w:pPr>
        <w:pStyle w:val="18"/>
        <w:shd w:val="clear" w:color="auto" w:fill="FFFFFF"/>
        <w:spacing w:before="0" w:beforeAutospacing="0" w:after="240" w:afterAutospacing="0" w:line="390" w:lineRule="atLeast"/>
        <w:rPr>
          <w:rFonts w:ascii="Arial" w:hAnsi="Arial" w:cs="Arial"/>
          <w:b/>
          <w:color w:val="4D4D4D"/>
        </w:rPr>
      </w:pPr>
      <w:r>
        <w:rPr>
          <w:rFonts w:hint="eastAsia" w:ascii="Arial" w:hAnsi="Arial" w:cs="Arial"/>
          <w:b/>
          <w:color w:val="4D4D4D"/>
        </w:rPr>
        <w:t>基本概念</w:t>
      </w:r>
    </w:p>
    <w:p w14:paraId="1C34D302">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ascii="Arial" w:hAnsi="Arial" w:cs="Arial"/>
          <w:color w:val="4D4D4D"/>
        </w:rPr>
        <w:t>Third-party application：第三方应用程序，又称"客户端"（client），即上一节例子中的"云冲印"。</w:t>
      </w:r>
    </w:p>
    <w:p w14:paraId="318FAC99">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ascii="Arial" w:hAnsi="Arial" w:cs="Arial"/>
          <w:color w:val="4D4D4D"/>
        </w:rPr>
        <w:t>HTTP service：HTTP服务提供商，简称"服务提供商"，即上一节例子中的Google。</w:t>
      </w:r>
    </w:p>
    <w:p w14:paraId="6FDD3E40">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ascii="Arial" w:hAnsi="Arial" w:cs="Arial"/>
          <w:color w:val="4D4D4D"/>
        </w:rPr>
        <w:t>Resource Owner：资源所有者，又称"用户"（user）。</w:t>
      </w:r>
    </w:p>
    <w:p w14:paraId="15AA00D5">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ascii="Arial" w:hAnsi="Arial" w:cs="Arial"/>
          <w:color w:val="4D4D4D"/>
        </w:rPr>
        <w:t>User Agent：用户代理，比如浏览器。</w:t>
      </w:r>
    </w:p>
    <w:p w14:paraId="35EEAE4A">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ascii="Arial" w:hAnsi="Arial" w:cs="Arial"/>
          <w:color w:val="4D4D4D"/>
        </w:rPr>
        <w:t>Authorization server：授权服务器，即服务提供商专门用来处理授权的服务器。</w:t>
      </w:r>
    </w:p>
    <w:p w14:paraId="20A12E97">
      <w:pPr>
        <w:pStyle w:val="18"/>
        <w:numPr>
          <w:ilvl w:val="0"/>
          <w:numId w:val="5"/>
        </w:numPr>
        <w:shd w:val="clear" w:color="auto" w:fill="FFFFFF"/>
        <w:spacing w:before="0" w:beforeAutospacing="0" w:after="0" w:afterAutospacing="0" w:line="390" w:lineRule="atLeast"/>
        <w:ind w:left="480"/>
        <w:rPr>
          <w:rFonts w:ascii="Arial" w:hAnsi="Arial" w:cs="Arial"/>
          <w:color w:val="4D4D4D"/>
        </w:rPr>
      </w:pPr>
      <w:r>
        <w:rPr>
          <w:rFonts w:ascii="Arial" w:hAnsi="Arial" w:cs="Arial"/>
          <w:color w:val="4D4D4D"/>
        </w:rPr>
        <w:t>Resource server：资源服务器，即服务提供商存放用户生成的资源的服务器。它与认证服务器， 可以是同一台服务器，也可以是不同的服务器。</w:t>
      </w:r>
    </w:p>
    <w:p w14:paraId="62852B4C">
      <w:pPr>
        <w:rPr>
          <w:rFonts w:hint="eastAsia"/>
        </w:rPr>
      </w:pPr>
    </w:p>
    <w:p w14:paraId="29DAF7A6">
      <w:pPr>
        <w:pStyle w:val="3"/>
        <w:rPr>
          <w:rFonts w:hint="eastAsia"/>
        </w:rPr>
      </w:pPr>
      <w:bookmarkStart w:id="8" w:name="_Toc97219235"/>
      <w:r>
        <w:rPr>
          <w:rFonts w:hint="eastAsia"/>
        </w:rPr>
        <w:t>流程图</w:t>
      </w:r>
      <w:bookmarkEnd w:id="8"/>
    </w:p>
    <w:p w14:paraId="505B6A81">
      <w:pPr>
        <w:keepNext/>
        <w:jc w:val="center"/>
        <w:rPr>
          <w:rFonts w:hint="eastAsia"/>
        </w:rPr>
      </w:pPr>
      <w:r>
        <w:drawing>
          <wp:inline distT="0" distB="0" distL="0" distR="0">
            <wp:extent cx="4572000" cy="2838450"/>
            <wp:effectExtent l="0" t="0" r="0" b="0"/>
            <wp:docPr id="1" name="图片 1" descr="https://images2018.cnblogs.com/blog/874963/201806/874963-20180612170907895-701218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images2018.cnblogs.com/blog/874963/201806/874963-20180612170907895-70121804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72000" cy="2838450"/>
                    </a:xfrm>
                    <a:prstGeom prst="rect">
                      <a:avLst/>
                    </a:prstGeom>
                    <a:noFill/>
                    <a:ln>
                      <a:noFill/>
                    </a:ln>
                  </pic:spPr>
                </pic:pic>
              </a:graphicData>
            </a:graphic>
          </wp:inline>
        </w:drawing>
      </w:r>
    </w:p>
    <w:p w14:paraId="5E11B07A">
      <w:pPr>
        <w:pStyle w:val="11"/>
        <w:jc w:val="center"/>
        <w:rPr>
          <w:rFonts w:hint="eastAsia"/>
        </w:rPr>
      </w:pPr>
      <w:r>
        <w:t xml:space="preserve">图 </w:t>
      </w:r>
      <w:r>
        <w:fldChar w:fldCharType="begin"/>
      </w:r>
      <w:r>
        <w:instrText xml:space="preserve"> STYLEREF 1 \s </w:instrText>
      </w:r>
      <w:r>
        <w:fldChar w:fldCharType="separate"/>
      </w:r>
      <w:r>
        <w:t>2</w:t>
      </w:r>
      <w:r>
        <w:fldChar w:fldCharType="end"/>
      </w:r>
      <w:r>
        <w:noBreakHyphen/>
      </w:r>
      <w:r>
        <w:fldChar w:fldCharType="begin"/>
      </w:r>
      <w:r>
        <w:instrText xml:space="preserve"> SEQ 图 \* ARABIC \s 1 </w:instrText>
      </w:r>
      <w:r>
        <w:fldChar w:fldCharType="separate"/>
      </w:r>
      <w:r>
        <w:t>1</w:t>
      </w:r>
      <w:r>
        <w:fldChar w:fldCharType="end"/>
      </w:r>
    </w:p>
    <w:p w14:paraId="67AC1B73">
      <w:pPr>
        <w:jc w:val="left"/>
        <w:rPr>
          <w:rFonts w:hint="eastAsia"/>
        </w:rPr>
      </w:pPr>
      <w:r>
        <w:rPr>
          <w:rFonts w:hint="eastAsia" w:ascii="微软雅黑" w:hAnsi="微软雅黑" w:eastAsia="微软雅黑" w:cs="Helvetica"/>
          <w:color w:val="000000"/>
          <w:spacing w:val="15"/>
          <w:kern w:val="0"/>
          <w:sz w:val="24"/>
        </w:rPr>
        <w:t>抽象的OAuth2.0流程如图所示：</w:t>
      </w:r>
    </w:p>
    <w:p w14:paraId="50A5F087">
      <w:pPr>
        <w:widowControl/>
        <w:shd w:val="clear" w:color="auto" w:fill="FFFFFF"/>
        <w:ind w:left="420" w:leftChars="200"/>
        <w:jc w:val="lef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(A)  客户端向资源所有者请求其授权</w:t>
      </w:r>
    </w:p>
    <w:p w14:paraId="09095E83">
      <w:pPr>
        <w:widowControl/>
        <w:shd w:val="clear" w:color="auto" w:fill="FFFFFF"/>
        <w:ind w:left="420" w:leftChars="20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 w:val="24"/>
        </w:rPr>
        <w:t>(B)  客户端收到资源所有者的授权许可，这个授权许可是一个代表资源所有者授权的凭据</w:t>
      </w:r>
    </w:p>
    <w:p w14:paraId="477B778B">
      <w:pPr>
        <w:widowControl/>
        <w:shd w:val="clear" w:color="auto" w:fill="FFFFFF"/>
        <w:ind w:left="420" w:leftChars="20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 w:val="24"/>
        </w:rPr>
        <w:t>(C)  客户端向授权服务器请求访问令牌，并出示授权许可</w:t>
      </w:r>
    </w:p>
    <w:p w14:paraId="66A5F2ED">
      <w:pPr>
        <w:widowControl/>
        <w:shd w:val="clear" w:color="auto" w:fill="FFFFFF"/>
        <w:ind w:left="420" w:leftChars="20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 w:val="24"/>
        </w:rPr>
        <w:t>(D)  授权服务器对客户端身份进行认证，并校验授权许可，如果都是有效的，则发放访问令牌</w:t>
      </w:r>
    </w:p>
    <w:p w14:paraId="0765495D">
      <w:pPr>
        <w:widowControl/>
        <w:shd w:val="clear" w:color="auto" w:fill="FFFFFF"/>
        <w:ind w:left="420" w:leftChars="20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 w:val="24"/>
        </w:rPr>
        <w:t>(E)  客户端向资源服务器请求受保护的资源，并出示访问令牌</w:t>
      </w:r>
    </w:p>
    <w:p w14:paraId="53BC3167">
      <w:pPr>
        <w:widowControl/>
        <w:shd w:val="clear" w:color="auto" w:fill="FFFFFF"/>
        <w:ind w:left="420" w:leftChars="20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 w:val="24"/>
        </w:rPr>
        <w:t>(F)  资源服务器校验访问令牌，如果令牌有效，则提供服务</w:t>
      </w:r>
    </w:p>
    <w:p w14:paraId="75C0143B">
      <w:pPr>
        <w:rPr>
          <w:rFonts w:hint="eastAsia"/>
        </w:rPr>
      </w:pPr>
    </w:p>
    <w:p w14:paraId="64D51723">
      <w:pPr>
        <w:pStyle w:val="3"/>
        <w:rPr>
          <w:rFonts w:hint="eastAsia"/>
        </w:rPr>
      </w:pPr>
      <w:bookmarkStart w:id="9" w:name="_Toc97219236"/>
      <w:r>
        <w:rPr>
          <w:rFonts w:hint="eastAsia"/>
        </w:rPr>
        <w:t>时序图</w:t>
      </w:r>
      <w:bookmarkEnd w:id="9"/>
    </w:p>
    <w:p w14:paraId="5DE595B8">
      <w:pPr>
        <w:keepNext/>
        <w:rPr>
          <w:rFonts w:hint="eastAsia"/>
        </w:rPr>
      </w:pPr>
      <w:r>
        <w:object>
          <v:shape id="_x0000_i1025" o:spt="75" type="#_x0000_t75" style="height:303.75pt;width:414.7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4BADA549">
      <w:pPr>
        <w:pStyle w:val="11"/>
        <w:jc w:val="center"/>
        <w:rPr>
          <w:rFonts w:hint="eastAsia"/>
        </w:rPr>
      </w:pPr>
      <w:r>
        <w:t xml:space="preserve">图 </w:t>
      </w:r>
      <w:r>
        <w:fldChar w:fldCharType="begin"/>
      </w:r>
      <w:r>
        <w:instrText xml:space="preserve"> STYLEREF 1 \s </w:instrText>
      </w:r>
      <w:r>
        <w:fldChar w:fldCharType="separate"/>
      </w:r>
      <w:r>
        <w:t>2</w:t>
      </w:r>
      <w:r>
        <w:fldChar w:fldCharType="end"/>
      </w:r>
      <w:r>
        <w:noBreakHyphen/>
      </w:r>
      <w:r>
        <w:fldChar w:fldCharType="begin"/>
      </w:r>
      <w:r>
        <w:instrText xml:space="preserve"> SEQ 图 \* ARABIC \s 1 </w:instrText>
      </w:r>
      <w:r>
        <w:fldChar w:fldCharType="separate"/>
      </w:r>
      <w:r>
        <w:t>2</w:t>
      </w:r>
      <w:r>
        <w:fldChar w:fldCharType="end"/>
      </w:r>
    </w:p>
    <w:p w14:paraId="5FAABB82">
      <w:pPr>
        <w:pStyle w:val="2"/>
        <w:rPr>
          <w:rFonts w:hint="eastAsia"/>
        </w:rPr>
      </w:pPr>
      <w:bookmarkStart w:id="10" w:name="_Toc97219237"/>
      <w:r>
        <w:rPr>
          <w:rFonts w:hint="eastAsia"/>
        </w:rPr>
        <w:t>接口说明</w:t>
      </w:r>
      <w:bookmarkEnd w:id="10"/>
    </w:p>
    <w:p w14:paraId="33E849D6">
      <w:pPr>
        <w:pStyle w:val="3"/>
        <w:rPr>
          <w:rFonts w:hint="eastAsia"/>
        </w:rPr>
      </w:pPr>
      <w:bookmarkStart w:id="11" w:name="_Toc97219238"/>
      <w:r>
        <w:rPr>
          <w:rFonts w:hint="eastAsia"/>
        </w:rPr>
        <w:t>获取授权码接口</w:t>
      </w:r>
      <w:bookmarkEnd w:id="11"/>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73"/>
        <w:gridCol w:w="5794"/>
        <w:gridCol w:w="992"/>
      </w:tblGrid>
      <w:tr w14:paraId="32DA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716567E3">
            <w:pPr>
              <w:widowControl/>
              <w:spacing w:line="330" w:lineRule="atLeast"/>
              <w:jc w:val="left"/>
              <w:rPr>
                <w:rFonts w:ascii="Helvetica" w:hAnsi="Helvetica" w:cs="Helvetica"/>
                <w:spacing w:val="15"/>
                <w:kern w:val="0"/>
                <w:sz w:val="18"/>
                <w:szCs w:val="18"/>
              </w:rPr>
            </w:pPr>
            <w:r>
              <w:rPr>
                <w:rFonts w:hint="eastAsia" w:ascii="宋体" w:hAnsi="宋体"/>
                <w:b/>
              </w:rPr>
              <w:t>服务描述</w:t>
            </w:r>
          </w:p>
        </w:tc>
        <w:tc>
          <w:tcPr>
            <w:tcW w:w="6785" w:type="dxa"/>
            <w:gridSpan w:val="2"/>
            <w:shd w:val="clear" w:color="auto" w:fill="FFFFFF"/>
            <w:tcMar>
              <w:top w:w="0" w:type="dxa"/>
              <w:left w:w="150" w:type="dxa"/>
              <w:bottom w:w="0" w:type="dxa"/>
              <w:right w:w="150" w:type="dxa"/>
            </w:tcMar>
            <w:vAlign w:val="center"/>
          </w:tcPr>
          <w:p w14:paraId="5A4F64CD">
            <w:pPr>
              <w:jc w:val="left"/>
              <w:rPr>
                <w:rFonts w:hint="eastAsia"/>
              </w:rPr>
            </w:pPr>
            <w:r>
              <w:rPr>
                <w:rFonts w:hint="eastAsia"/>
              </w:rPr>
              <w:t>获取授权码，若已登录则返回授权码，若未登录，跳转到认证页。</w:t>
            </w:r>
          </w:p>
        </w:tc>
      </w:tr>
      <w:tr w14:paraId="697A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155D3EBC">
            <w:pPr>
              <w:widowControl/>
              <w:spacing w:line="330" w:lineRule="atLeast"/>
              <w:jc w:val="left"/>
              <w:rPr>
                <w:rFonts w:ascii="Helvetica" w:hAnsi="Helvetica" w:cs="Helvetica"/>
                <w:spacing w:val="15"/>
                <w:kern w:val="0"/>
                <w:sz w:val="18"/>
                <w:szCs w:val="18"/>
              </w:rPr>
            </w:pPr>
            <w:r>
              <w:rPr>
                <w:rFonts w:hint="eastAsia" w:ascii="宋体" w:hAnsi="宋体"/>
                <w:b/>
              </w:rPr>
              <w:t>服务地址</w:t>
            </w:r>
          </w:p>
        </w:tc>
        <w:tc>
          <w:tcPr>
            <w:tcW w:w="6785" w:type="dxa"/>
            <w:gridSpan w:val="2"/>
            <w:shd w:val="clear" w:color="auto" w:fill="FFFFFF"/>
            <w:tcMar>
              <w:top w:w="0" w:type="dxa"/>
              <w:left w:w="150" w:type="dxa"/>
              <w:bottom w:w="0" w:type="dxa"/>
              <w:right w:w="150" w:type="dxa"/>
            </w:tcMar>
            <w:vAlign w:val="center"/>
          </w:tcPr>
          <w:p w14:paraId="353C6852">
            <w:pPr>
              <w:pStyle w:val="43"/>
              <w:ind w:firstLine="0" w:firstLineChars="0"/>
              <w:rPr>
                <w:rFonts w:hint="eastAsia" w:hAnsi="宋体"/>
                <w:sz w:val="24"/>
              </w:rPr>
            </w:pPr>
            <w:r>
              <w:rPr>
                <w:rFonts w:hAnsi="宋体"/>
                <w:sz w:val="24"/>
              </w:rPr>
              <w:t>http(s)://</w:t>
            </w:r>
            <w:r>
              <w:rPr>
                <w:rFonts w:hint="eastAsia" w:hAnsi="宋体"/>
                <w:sz w:val="24"/>
              </w:rPr>
              <w:t>【认证</w:t>
            </w:r>
            <w:r>
              <w:rPr>
                <w:rFonts w:hAnsi="宋体"/>
                <w:sz w:val="24"/>
              </w:rPr>
              <w:t>地址</w:t>
            </w:r>
            <w:r>
              <w:rPr>
                <w:rFonts w:hint="eastAsia" w:hAnsi="宋体"/>
                <w:sz w:val="24"/>
              </w:rPr>
              <w:t>】</w:t>
            </w:r>
            <w:r>
              <w:rPr>
                <w:rFonts w:hAnsi="宋体"/>
                <w:sz w:val="24"/>
              </w:rPr>
              <w:t>/authcenter/getOauth2Authorize</w:t>
            </w:r>
          </w:p>
        </w:tc>
      </w:tr>
      <w:tr w14:paraId="70B2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2B77B39E">
            <w:pPr>
              <w:widowControl/>
              <w:spacing w:line="330" w:lineRule="atLeast"/>
              <w:jc w:val="left"/>
              <w:rPr>
                <w:rFonts w:hint="eastAsia"/>
              </w:rPr>
            </w:pPr>
            <w:r>
              <w:rPr>
                <w:rFonts w:hint="eastAsia" w:ascii="宋体" w:hAnsi="宋体"/>
                <w:b/>
              </w:rPr>
              <w:t>服务方法</w:t>
            </w:r>
          </w:p>
        </w:tc>
        <w:tc>
          <w:tcPr>
            <w:tcW w:w="6785" w:type="dxa"/>
            <w:gridSpan w:val="2"/>
            <w:shd w:val="clear" w:color="auto" w:fill="FFFFFF"/>
            <w:tcMar>
              <w:top w:w="0" w:type="dxa"/>
              <w:left w:w="150" w:type="dxa"/>
              <w:bottom w:w="0" w:type="dxa"/>
              <w:right w:w="150" w:type="dxa"/>
            </w:tcMar>
            <w:vAlign w:val="center"/>
          </w:tcPr>
          <w:p w14:paraId="2A328F5D">
            <w:pPr>
              <w:pStyle w:val="43"/>
              <w:ind w:firstLine="0" w:firstLineChars="0"/>
              <w:rPr>
                <w:rFonts w:ascii="Helvetica" w:hAnsi="Helvetica" w:cs="Helvetica"/>
                <w:spacing w:val="15"/>
                <w:sz w:val="18"/>
                <w:szCs w:val="18"/>
              </w:rPr>
            </w:pPr>
            <w:r>
              <w:rPr>
                <w:rFonts w:hint="eastAsia" w:ascii="Helvetica" w:hAnsi="Helvetica" w:cs="Helvetica"/>
                <w:spacing w:val="15"/>
                <w:sz w:val="18"/>
                <w:szCs w:val="18"/>
              </w:rPr>
              <w:t>GET</w:t>
            </w:r>
          </w:p>
        </w:tc>
      </w:tr>
      <w:tr w14:paraId="7209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112C7822">
            <w:pPr>
              <w:widowControl/>
              <w:spacing w:line="330" w:lineRule="atLeast"/>
              <w:jc w:val="left"/>
              <w:rPr>
                <w:rFonts w:ascii="Helvetica" w:hAnsi="Helvetica" w:cs="Helvetica"/>
                <w:b/>
                <w:bCs/>
                <w:spacing w:val="15"/>
                <w:kern w:val="0"/>
                <w:sz w:val="18"/>
                <w:szCs w:val="18"/>
              </w:rPr>
            </w:pPr>
            <w:r>
              <w:rPr>
                <w:rFonts w:hint="eastAsia" w:ascii="宋体" w:hAnsi="宋体"/>
                <w:b/>
              </w:rPr>
              <w:t>请求参数说明(</w:t>
            </w:r>
            <w:r>
              <w:rPr>
                <w:rFonts w:ascii="宋体" w:hAnsi="宋体"/>
                <w:b/>
              </w:rPr>
              <w:t xml:space="preserve">* </w:t>
            </w:r>
            <w:r>
              <w:rPr>
                <w:rFonts w:hint="eastAsia" w:ascii="宋体" w:hAnsi="宋体"/>
                <w:b/>
              </w:rPr>
              <w:t>为</w:t>
            </w:r>
            <w:r>
              <w:rPr>
                <w:rFonts w:ascii="宋体" w:hAnsi="宋体"/>
                <w:b/>
              </w:rPr>
              <w:t>必填项</w:t>
            </w:r>
            <w:r>
              <w:rPr>
                <w:rFonts w:hint="eastAsia" w:ascii="宋体" w:hAnsi="宋体"/>
                <w:b/>
              </w:rPr>
              <w:t>)</w:t>
            </w:r>
          </w:p>
        </w:tc>
      </w:tr>
      <w:tr w14:paraId="0FF5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568" w:type="dxa"/>
            <w:shd w:val="clear" w:color="auto" w:fill="C6D9F1"/>
            <w:vAlign w:val="center"/>
          </w:tcPr>
          <w:p w14:paraId="6C619808">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参数标识</w:t>
            </w:r>
          </w:p>
        </w:tc>
        <w:tc>
          <w:tcPr>
            <w:tcW w:w="5798" w:type="dxa"/>
            <w:shd w:val="clear" w:color="auto" w:fill="C6D9F1"/>
            <w:vAlign w:val="center"/>
          </w:tcPr>
          <w:p w14:paraId="77125B39">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说明</w:t>
            </w:r>
          </w:p>
        </w:tc>
        <w:tc>
          <w:tcPr>
            <w:tcW w:w="993" w:type="dxa"/>
            <w:shd w:val="clear" w:color="auto" w:fill="C6D9F1"/>
            <w:vAlign w:val="center"/>
          </w:tcPr>
          <w:p w14:paraId="16427E57">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必填</w:t>
            </w:r>
            <w:r>
              <w:rPr>
                <w:rFonts w:ascii="Helvetica" w:hAnsi="Helvetica" w:cs="Helvetica"/>
                <w:b/>
                <w:bCs/>
                <w:spacing w:val="15"/>
                <w:kern w:val="0"/>
                <w:sz w:val="18"/>
                <w:szCs w:val="18"/>
              </w:rPr>
              <w:t>项</w:t>
            </w:r>
          </w:p>
        </w:tc>
      </w:tr>
      <w:tr w14:paraId="1B0A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586211EC">
            <w:pPr>
              <w:widowControl/>
              <w:spacing w:line="330" w:lineRule="atLeast"/>
              <w:jc w:val="left"/>
              <w:rPr>
                <w:rFonts w:hint="eastAsia" w:ascii="黑体" w:hAnsi="黑体" w:eastAsia="黑体"/>
                <w:sz w:val="18"/>
                <w:szCs w:val="18"/>
              </w:rPr>
            </w:pPr>
            <w:r>
              <w:rPr>
                <w:kern w:val="0"/>
              </w:rPr>
              <w:t>response_type</w:t>
            </w:r>
          </w:p>
        </w:tc>
        <w:tc>
          <w:tcPr>
            <w:tcW w:w="5798" w:type="dxa"/>
            <w:shd w:val="clear" w:color="auto" w:fill="FFFFFF"/>
            <w:vAlign w:val="center"/>
          </w:tcPr>
          <w:p w14:paraId="4556646C">
            <w:pPr>
              <w:widowControl/>
              <w:spacing w:line="330" w:lineRule="atLeast"/>
              <w:ind w:firstLine="105" w:firstLineChars="50"/>
              <w:jc w:val="left"/>
              <w:rPr>
                <w:rFonts w:hint="eastAsia" w:ascii="黑体" w:hAnsi="黑体" w:eastAsia="黑体"/>
                <w:sz w:val="18"/>
                <w:szCs w:val="18"/>
              </w:rPr>
            </w:pPr>
            <w:r>
              <w:rPr>
                <w:kern w:val="0"/>
              </w:rPr>
              <w:t>固定值 'code'</w:t>
            </w:r>
          </w:p>
        </w:tc>
        <w:tc>
          <w:tcPr>
            <w:tcW w:w="993" w:type="dxa"/>
            <w:shd w:val="clear" w:color="auto" w:fill="FFFFFF"/>
            <w:tcMar>
              <w:top w:w="0" w:type="dxa"/>
              <w:left w:w="150" w:type="dxa"/>
              <w:bottom w:w="0" w:type="dxa"/>
              <w:right w:w="150" w:type="dxa"/>
            </w:tcMar>
          </w:tcPr>
          <w:p w14:paraId="1E576D56">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1132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72006A10">
            <w:pPr>
              <w:widowControl/>
              <w:spacing w:line="330" w:lineRule="atLeast"/>
              <w:jc w:val="left"/>
              <w:rPr>
                <w:rFonts w:hint="eastAsia" w:ascii="黑体" w:hAnsi="黑体" w:eastAsia="黑体"/>
                <w:sz w:val="18"/>
                <w:szCs w:val="18"/>
              </w:rPr>
            </w:pPr>
            <w:r>
              <w:rPr>
                <w:kern w:val="0"/>
              </w:rPr>
              <w:t>client_id</w:t>
            </w:r>
          </w:p>
        </w:tc>
        <w:tc>
          <w:tcPr>
            <w:tcW w:w="5798" w:type="dxa"/>
            <w:shd w:val="clear" w:color="auto" w:fill="FFFFFF"/>
            <w:vAlign w:val="center"/>
          </w:tcPr>
          <w:p w14:paraId="14F1E0F9">
            <w:pPr>
              <w:widowControl/>
              <w:spacing w:line="330" w:lineRule="atLeast"/>
              <w:ind w:firstLine="105" w:firstLineChars="50"/>
              <w:jc w:val="left"/>
              <w:rPr>
                <w:rFonts w:hint="eastAsia" w:ascii="黑体" w:hAnsi="黑体" w:eastAsia="黑体"/>
                <w:sz w:val="18"/>
                <w:szCs w:val="18"/>
              </w:rPr>
            </w:pPr>
            <w:r>
              <w:rPr>
                <w:rFonts w:hint="eastAsia"/>
                <w:kern w:val="0"/>
              </w:rPr>
              <w:t>在认证中注册的应用编码</w:t>
            </w:r>
          </w:p>
        </w:tc>
        <w:tc>
          <w:tcPr>
            <w:tcW w:w="993" w:type="dxa"/>
            <w:shd w:val="clear" w:color="auto" w:fill="FFFFFF"/>
            <w:tcMar>
              <w:top w:w="0" w:type="dxa"/>
              <w:left w:w="150" w:type="dxa"/>
              <w:bottom w:w="0" w:type="dxa"/>
              <w:right w:w="150" w:type="dxa"/>
            </w:tcMar>
          </w:tcPr>
          <w:p w14:paraId="1E507F5C">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14D1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5FB6DA82">
            <w:pPr>
              <w:widowControl/>
              <w:spacing w:line="330" w:lineRule="atLeast"/>
              <w:jc w:val="left"/>
              <w:rPr>
                <w:rFonts w:hint="eastAsia" w:ascii="黑体" w:hAnsi="黑体" w:eastAsia="黑体"/>
                <w:sz w:val="18"/>
                <w:szCs w:val="18"/>
              </w:rPr>
            </w:pPr>
            <w:r>
              <w:rPr>
                <w:kern w:val="0"/>
              </w:rPr>
              <w:t>redirect_uri</w:t>
            </w:r>
          </w:p>
        </w:tc>
        <w:tc>
          <w:tcPr>
            <w:tcW w:w="5798" w:type="dxa"/>
            <w:shd w:val="clear" w:color="auto" w:fill="FFFFFF"/>
            <w:vAlign w:val="center"/>
          </w:tcPr>
          <w:p w14:paraId="04E9917C">
            <w:pPr>
              <w:widowControl/>
              <w:spacing w:line="330" w:lineRule="atLeast"/>
              <w:ind w:firstLine="105" w:firstLineChars="50"/>
              <w:jc w:val="left"/>
              <w:rPr>
                <w:rFonts w:hint="eastAsia" w:ascii="黑体" w:hAnsi="黑体" w:eastAsia="黑体"/>
                <w:sz w:val="18"/>
                <w:szCs w:val="18"/>
              </w:rPr>
            </w:pPr>
            <w:r>
              <w:rPr>
                <w:rFonts w:hint="eastAsia"/>
                <w:kern w:val="0"/>
              </w:rPr>
              <w:t>应用</w:t>
            </w:r>
            <w:r>
              <w:rPr>
                <w:kern w:val="0"/>
              </w:rPr>
              <w:t>的回调</w:t>
            </w:r>
            <w:r>
              <w:rPr>
                <w:rFonts w:hint="eastAsia"/>
                <w:kern w:val="0"/>
              </w:rPr>
              <w:t>地址</w:t>
            </w:r>
            <w:r>
              <w:rPr>
                <w:kern w:val="0"/>
              </w:rPr>
              <w:t>，</w:t>
            </w:r>
            <w:r>
              <w:rPr>
                <w:rFonts w:hint="eastAsia"/>
                <w:kern w:val="0"/>
              </w:rPr>
              <w:t>应用</w:t>
            </w:r>
            <w:r>
              <w:rPr>
                <w:kern w:val="0"/>
              </w:rPr>
              <w:t>自定义</w:t>
            </w:r>
            <w:r>
              <w:rPr>
                <w:rFonts w:hint="eastAsia"/>
                <w:kern w:val="0"/>
              </w:rPr>
              <w:t>，需要</w:t>
            </w:r>
            <w:r>
              <w:rPr>
                <w:kern w:val="0"/>
              </w:rPr>
              <w:t>与注册时提供的</w:t>
            </w:r>
            <w:r>
              <w:rPr>
                <w:rFonts w:hint="eastAsia"/>
                <w:kern w:val="0"/>
              </w:rPr>
              <w:t>回调</w:t>
            </w:r>
            <w:r>
              <w:rPr>
                <w:kern w:val="0"/>
              </w:rPr>
              <w:t>地址相同</w:t>
            </w:r>
          </w:p>
        </w:tc>
        <w:tc>
          <w:tcPr>
            <w:tcW w:w="993" w:type="dxa"/>
            <w:shd w:val="clear" w:color="auto" w:fill="FFFFFF"/>
            <w:tcMar>
              <w:top w:w="0" w:type="dxa"/>
              <w:left w:w="150" w:type="dxa"/>
              <w:bottom w:w="0" w:type="dxa"/>
              <w:right w:w="150" w:type="dxa"/>
            </w:tcMar>
          </w:tcPr>
          <w:p w14:paraId="0F7EF6E0">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7078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49B4B31E">
            <w:pPr>
              <w:widowControl/>
              <w:spacing w:line="330" w:lineRule="atLeast"/>
              <w:jc w:val="left"/>
              <w:rPr>
                <w:rFonts w:hint="eastAsia" w:ascii="黑体" w:hAnsi="黑体" w:eastAsia="黑体"/>
                <w:sz w:val="18"/>
                <w:szCs w:val="18"/>
              </w:rPr>
            </w:pPr>
            <w:r>
              <w:rPr>
                <w:kern w:val="0"/>
              </w:rPr>
              <w:t>state</w:t>
            </w:r>
          </w:p>
        </w:tc>
        <w:tc>
          <w:tcPr>
            <w:tcW w:w="5798" w:type="dxa"/>
            <w:shd w:val="clear" w:color="auto" w:fill="FFFFFF"/>
            <w:vAlign w:val="center"/>
          </w:tcPr>
          <w:p w14:paraId="34485ADE">
            <w:pPr>
              <w:widowControl/>
              <w:spacing w:line="330" w:lineRule="atLeast"/>
              <w:ind w:firstLine="105" w:firstLineChars="50"/>
              <w:jc w:val="left"/>
              <w:rPr>
                <w:rFonts w:hint="eastAsia" w:ascii="黑体" w:hAnsi="黑体" w:eastAsia="黑体"/>
                <w:sz w:val="18"/>
                <w:szCs w:val="18"/>
              </w:rPr>
            </w:pPr>
            <w:r>
              <w:rPr>
                <w:kern w:val="0"/>
              </w:rPr>
              <w:t>一个随机值, 将原样返回,用于检测是否为跨站请求(CSRF)等，客户端自定义，32位UUID</w:t>
            </w:r>
          </w:p>
        </w:tc>
        <w:tc>
          <w:tcPr>
            <w:tcW w:w="993" w:type="dxa"/>
            <w:shd w:val="clear" w:color="auto" w:fill="FFFFFF"/>
            <w:tcMar>
              <w:top w:w="0" w:type="dxa"/>
              <w:left w:w="150" w:type="dxa"/>
              <w:bottom w:w="0" w:type="dxa"/>
              <w:right w:w="150" w:type="dxa"/>
            </w:tcMar>
          </w:tcPr>
          <w:p w14:paraId="56D2CFBD">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4D38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54C9651C">
            <w:pPr>
              <w:widowControl/>
              <w:spacing w:line="330" w:lineRule="atLeast"/>
              <w:jc w:val="left"/>
              <w:rPr>
                <w:rFonts w:ascii="Helvetica" w:hAnsi="Helvetica" w:cs="Helvetica"/>
                <w:b/>
                <w:bCs/>
                <w:spacing w:val="15"/>
                <w:kern w:val="0"/>
                <w:sz w:val="18"/>
                <w:szCs w:val="18"/>
              </w:rPr>
            </w:pPr>
            <w:r>
              <w:rPr>
                <w:rFonts w:hint="eastAsia" w:ascii="宋体" w:hAnsi="宋体"/>
                <w:b/>
              </w:rPr>
              <w:t>响应的参数说明</w:t>
            </w:r>
          </w:p>
        </w:tc>
      </w:tr>
      <w:tr w14:paraId="631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182D45EF">
            <w:pPr>
              <w:widowControl/>
              <w:spacing w:line="330" w:lineRule="atLeast"/>
              <w:jc w:val="left"/>
              <w:rPr>
                <w:rFonts w:hint="eastAsia" w:ascii="黑体" w:hAnsi="黑体" w:eastAsia="黑体"/>
                <w:sz w:val="18"/>
                <w:szCs w:val="18"/>
              </w:rPr>
            </w:pPr>
          </w:p>
        </w:tc>
        <w:tc>
          <w:tcPr>
            <w:tcW w:w="5798" w:type="dxa"/>
            <w:shd w:val="clear" w:color="auto" w:fill="FFFFFF"/>
            <w:vAlign w:val="center"/>
          </w:tcPr>
          <w:p w14:paraId="1BE0918E">
            <w:pPr>
              <w:widowControl/>
              <w:spacing w:line="330" w:lineRule="atLeast"/>
              <w:ind w:firstLine="90" w:firstLineChars="50"/>
              <w:jc w:val="left"/>
              <w:rPr>
                <w:rFonts w:hint="eastAsia" w:ascii="黑体" w:hAnsi="黑体" w:eastAsia="黑体"/>
                <w:sz w:val="18"/>
                <w:szCs w:val="18"/>
              </w:rPr>
            </w:pPr>
          </w:p>
        </w:tc>
        <w:tc>
          <w:tcPr>
            <w:tcW w:w="993" w:type="dxa"/>
            <w:shd w:val="clear" w:color="auto" w:fill="FFFFFF"/>
            <w:tcMar>
              <w:top w:w="0" w:type="dxa"/>
              <w:left w:w="150" w:type="dxa"/>
              <w:bottom w:w="0" w:type="dxa"/>
              <w:right w:w="150" w:type="dxa"/>
            </w:tcMar>
            <w:vAlign w:val="center"/>
          </w:tcPr>
          <w:p w14:paraId="113CC31D">
            <w:pPr>
              <w:widowControl/>
              <w:spacing w:line="330" w:lineRule="atLeast"/>
              <w:jc w:val="left"/>
              <w:rPr>
                <w:rFonts w:hint="eastAsia" w:ascii="黑体" w:hAnsi="黑体" w:eastAsia="黑体"/>
                <w:sz w:val="18"/>
                <w:szCs w:val="18"/>
              </w:rPr>
            </w:pPr>
          </w:p>
        </w:tc>
      </w:tr>
      <w:tr w14:paraId="4103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5BC3A3F7">
            <w:pPr>
              <w:widowControl/>
              <w:spacing w:line="330" w:lineRule="atLeast"/>
              <w:jc w:val="left"/>
              <w:rPr>
                <w:rFonts w:hint="eastAsia" w:ascii="黑体" w:hAnsi="黑体" w:eastAsia="黑体"/>
                <w:sz w:val="18"/>
                <w:szCs w:val="18"/>
              </w:rPr>
            </w:pPr>
          </w:p>
        </w:tc>
        <w:tc>
          <w:tcPr>
            <w:tcW w:w="5798" w:type="dxa"/>
            <w:shd w:val="clear" w:color="auto" w:fill="FFFFFF"/>
            <w:vAlign w:val="center"/>
          </w:tcPr>
          <w:p w14:paraId="7B761D1C">
            <w:pPr>
              <w:widowControl/>
              <w:spacing w:line="330" w:lineRule="atLeast"/>
              <w:ind w:firstLine="90" w:firstLineChars="50"/>
              <w:jc w:val="left"/>
              <w:rPr>
                <w:rFonts w:hint="eastAsia" w:ascii="黑体" w:hAnsi="黑体" w:eastAsia="黑体"/>
                <w:sz w:val="18"/>
                <w:szCs w:val="18"/>
              </w:rPr>
            </w:pPr>
          </w:p>
        </w:tc>
        <w:tc>
          <w:tcPr>
            <w:tcW w:w="993" w:type="dxa"/>
            <w:shd w:val="clear" w:color="auto" w:fill="FFFFFF"/>
            <w:tcMar>
              <w:top w:w="0" w:type="dxa"/>
              <w:left w:w="150" w:type="dxa"/>
              <w:bottom w:w="0" w:type="dxa"/>
              <w:right w:w="150" w:type="dxa"/>
            </w:tcMar>
            <w:vAlign w:val="center"/>
          </w:tcPr>
          <w:p w14:paraId="7D47A7F7">
            <w:pPr>
              <w:widowControl/>
              <w:spacing w:line="330" w:lineRule="atLeast"/>
              <w:jc w:val="left"/>
              <w:rPr>
                <w:rFonts w:hint="eastAsia" w:ascii="黑体" w:hAnsi="黑体" w:eastAsia="黑体"/>
                <w:sz w:val="18"/>
                <w:szCs w:val="18"/>
              </w:rPr>
            </w:pPr>
          </w:p>
        </w:tc>
      </w:tr>
      <w:tr w14:paraId="0575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 w:hRule="atLeast"/>
        </w:trPr>
        <w:tc>
          <w:tcPr>
            <w:tcW w:w="1568" w:type="dxa"/>
            <w:shd w:val="clear" w:color="auto" w:fill="FFFFFF"/>
            <w:tcMar>
              <w:top w:w="0" w:type="dxa"/>
              <w:left w:w="150" w:type="dxa"/>
              <w:bottom w:w="0" w:type="dxa"/>
              <w:right w:w="150" w:type="dxa"/>
            </w:tcMar>
          </w:tcPr>
          <w:p w14:paraId="43DF69A4">
            <w:pPr>
              <w:widowControl/>
              <w:spacing w:line="330" w:lineRule="atLeast"/>
              <w:jc w:val="left"/>
              <w:rPr>
                <w:rFonts w:hint="eastAsia" w:ascii="黑体" w:hAnsi="黑体" w:eastAsia="黑体"/>
                <w:sz w:val="18"/>
                <w:szCs w:val="18"/>
              </w:rPr>
            </w:pPr>
          </w:p>
        </w:tc>
        <w:tc>
          <w:tcPr>
            <w:tcW w:w="5798" w:type="dxa"/>
            <w:shd w:val="clear" w:color="auto" w:fill="FFFFFF"/>
            <w:vAlign w:val="center"/>
          </w:tcPr>
          <w:p w14:paraId="6CE49FD4">
            <w:pPr>
              <w:widowControl/>
              <w:spacing w:line="330" w:lineRule="atLeast"/>
              <w:ind w:firstLine="90" w:firstLineChars="50"/>
              <w:jc w:val="left"/>
              <w:rPr>
                <w:rFonts w:hint="eastAsia" w:ascii="黑体" w:hAnsi="黑体" w:eastAsia="黑体"/>
                <w:sz w:val="18"/>
                <w:szCs w:val="18"/>
              </w:rPr>
            </w:pPr>
          </w:p>
        </w:tc>
        <w:tc>
          <w:tcPr>
            <w:tcW w:w="993" w:type="dxa"/>
            <w:shd w:val="clear" w:color="auto" w:fill="FFFFFF"/>
            <w:tcMar>
              <w:top w:w="0" w:type="dxa"/>
              <w:left w:w="150" w:type="dxa"/>
              <w:bottom w:w="0" w:type="dxa"/>
              <w:right w:w="150" w:type="dxa"/>
            </w:tcMar>
            <w:vAlign w:val="center"/>
          </w:tcPr>
          <w:p w14:paraId="19D46D65">
            <w:pPr>
              <w:widowControl/>
              <w:spacing w:line="330" w:lineRule="atLeast"/>
              <w:jc w:val="left"/>
              <w:rPr>
                <w:rFonts w:hint="eastAsia" w:ascii="黑体" w:hAnsi="黑体" w:eastAsia="黑体"/>
                <w:sz w:val="18"/>
                <w:szCs w:val="18"/>
              </w:rPr>
            </w:pPr>
          </w:p>
        </w:tc>
      </w:tr>
    </w:tbl>
    <w:p w14:paraId="0997A3DC">
      <w:pPr>
        <w:rPr>
          <w:rFonts w:hint="eastAsia"/>
          <w:b/>
        </w:rPr>
      </w:pPr>
      <w:r>
        <w:rPr>
          <w:rFonts w:hint="eastAsia"/>
          <w:b/>
        </w:rPr>
        <w:t>样例说明：</w:t>
      </w:r>
    </w:p>
    <w:p w14:paraId="1975E5FF">
      <w:pPr>
        <w:pStyle w:val="33"/>
        <w:numPr>
          <w:ilvl w:val="0"/>
          <w:numId w:val="6"/>
        </w:numPr>
        <w:ind w:firstLineChars="0"/>
        <w:rPr>
          <w:rFonts w:hint="eastAsia"/>
          <w:b/>
        </w:rPr>
      </w:pPr>
      <w:r>
        <w:rPr>
          <w:rFonts w:hint="eastAsia"/>
          <w:b/>
        </w:rPr>
        <w:t>请求格式</w:t>
      </w:r>
    </w:p>
    <w:tbl>
      <w:tblPr>
        <w:tblStyle w:val="1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6EB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tcPr>
          <w:p w14:paraId="5B052E84">
            <w:pPr>
              <w:rPr>
                <w:rFonts w:hint="eastAsia"/>
                <w:color w:val="7F0000"/>
                <w:shd w:val="clear" w:color="auto" w:fill="FBEDED"/>
              </w:rPr>
            </w:pPr>
            <w:r>
              <w:rPr>
                <w:color w:val="7F0000"/>
                <w:shd w:val="clear" w:color="auto" w:fill="FBEDED"/>
              </w:rPr>
              <w:t xml:space="preserve">GET </w:t>
            </w:r>
            <w:r>
              <w:rPr>
                <w:rFonts w:ascii="Segoe UI" w:hAnsi="Segoe UI" w:cs="Segoe UI"/>
                <w:color w:val="202124"/>
                <w:sz w:val="18"/>
                <w:szCs w:val="18"/>
              </w:rPr>
              <w:t>/authcenter/getOauth2Authorize?response_type=code&amp;redirect_uri=https%3A%2F%2F172.16.22.181%3A8800%2Fsac&amp;state=1234567891234567&amp;client_id=SAC</w:t>
            </w:r>
          </w:p>
          <w:p w14:paraId="70D677B5">
            <w:pPr>
              <w:rPr>
                <w:rFonts w:hint="eastAsia"/>
                <w:color w:val="7F0000"/>
                <w:shd w:val="clear" w:color="auto" w:fill="FBEDED"/>
              </w:rPr>
            </w:pPr>
          </w:p>
        </w:tc>
      </w:tr>
    </w:tbl>
    <w:p w14:paraId="25918FAF">
      <w:pPr>
        <w:rPr>
          <w:rFonts w:hint="eastAsia"/>
        </w:rPr>
      </w:pPr>
    </w:p>
    <w:p w14:paraId="5C420104">
      <w:pPr>
        <w:pStyle w:val="33"/>
        <w:numPr>
          <w:ilvl w:val="0"/>
          <w:numId w:val="7"/>
        </w:numPr>
        <w:ind w:firstLineChars="0"/>
        <w:rPr>
          <w:rFonts w:hint="eastAsia"/>
          <w:b/>
        </w:rPr>
      </w:pPr>
      <w:r>
        <w:rPr>
          <w:rFonts w:hint="eastAsia"/>
          <w:b/>
        </w:rPr>
        <w:t>应答Body格式</w:t>
      </w:r>
    </w:p>
    <w:tbl>
      <w:tblPr>
        <w:tblStyle w:val="19"/>
        <w:tblpPr w:leftFromText="180" w:rightFromText="180" w:vertAnchor="text" w:horzAnchor="margin" w:tblpY="19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0C61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shd w:val="clear" w:color="auto" w:fill="auto"/>
          </w:tcPr>
          <w:p w14:paraId="6B2DEB7D">
            <w:pPr>
              <w:pStyle w:val="18"/>
              <w:spacing w:beforeAutospacing="0" w:afterAutospacing="0"/>
              <w:rPr>
                <w:rFonts w:hint="eastAsia"/>
                <w:sz w:val="21"/>
                <w:szCs w:val="21"/>
              </w:rPr>
            </w:pPr>
            <w:r>
              <w:rPr>
                <w:color w:val="00007F"/>
                <w:sz w:val="21"/>
                <w:szCs w:val="21"/>
                <w:shd w:val="clear" w:color="auto" w:fill="EDEDFB"/>
              </w:rPr>
              <w:t xml:space="preserve">HTTP/1.1 302 </w:t>
            </w:r>
          </w:p>
          <w:p w14:paraId="5BB00FF9">
            <w:pPr>
              <w:rPr>
                <w:rFonts w:hint="eastAsia" w:ascii="宋体" w:hAnsi="宋体" w:cs="宋体"/>
                <w:kern w:val="0"/>
                <w:sz w:val="18"/>
                <w:szCs w:val="18"/>
                <w:highlight w:val="white"/>
              </w:rPr>
            </w:pPr>
            <w:r>
              <w:rPr>
                <w:rFonts w:ascii="Segoe UI" w:hAnsi="Segoe UI" w:cs="Segoe UI"/>
                <w:color w:val="202124"/>
                <w:sz w:val="18"/>
                <w:szCs w:val="18"/>
              </w:rPr>
              <w:t>https://172.16.22.181:8800/sac?code=ebc550c6-ca65-4c3d-97e8-38714c6e58ec&amp;state=1234567891234567</w:t>
            </w:r>
          </w:p>
        </w:tc>
      </w:tr>
    </w:tbl>
    <w:p w14:paraId="17D67E8B">
      <w:pPr>
        <w:rPr>
          <w:rFonts w:hint="eastAsia"/>
        </w:rPr>
      </w:pPr>
    </w:p>
    <w:p w14:paraId="1AC155C4">
      <w:pPr>
        <w:pStyle w:val="3"/>
        <w:rPr>
          <w:rFonts w:hint="eastAsia"/>
        </w:rPr>
      </w:pPr>
      <w:bookmarkStart w:id="12" w:name="_Toc97219239"/>
      <w:r>
        <w:rPr>
          <w:rFonts w:hint="eastAsia"/>
        </w:rPr>
        <w:t>获取访问令牌接口</w:t>
      </w:r>
      <w:bookmarkEnd w:id="12"/>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73"/>
        <w:gridCol w:w="5794"/>
        <w:gridCol w:w="992"/>
      </w:tblGrid>
      <w:tr w14:paraId="2819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06040DAF">
            <w:pPr>
              <w:widowControl/>
              <w:spacing w:line="330" w:lineRule="atLeast"/>
              <w:jc w:val="left"/>
              <w:rPr>
                <w:rFonts w:ascii="Helvetica" w:hAnsi="Helvetica" w:cs="Helvetica"/>
                <w:spacing w:val="15"/>
                <w:kern w:val="0"/>
                <w:sz w:val="18"/>
                <w:szCs w:val="18"/>
              </w:rPr>
            </w:pPr>
            <w:r>
              <w:rPr>
                <w:rFonts w:hint="eastAsia" w:ascii="宋体" w:hAnsi="宋体"/>
                <w:b/>
              </w:rPr>
              <w:t>服务描述</w:t>
            </w:r>
          </w:p>
        </w:tc>
        <w:tc>
          <w:tcPr>
            <w:tcW w:w="6785" w:type="dxa"/>
            <w:gridSpan w:val="2"/>
            <w:shd w:val="clear" w:color="auto" w:fill="FFFFFF"/>
            <w:tcMar>
              <w:top w:w="0" w:type="dxa"/>
              <w:left w:w="150" w:type="dxa"/>
              <w:bottom w:w="0" w:type="dxa"/>
              <w:right w:w="150" w:type="dxa"/>
            </w:tcMar>
            <w:vAlign w:val="center"/>
          </w:tcPr>
          <w:p w14:paraId="648D9F01">
            <w:pPr>
              <w:jc w:val="left"/>
              <w:rPr>
                <w:rFonts w:hint="eastAsia"/>
              </w:rPr>
            </w:pPr>
            <w:r>
              <w:rPr>
                <w:rFonts w:hint="eastAsia"/>
              </w:rPr>
              <w:t>通过授权码换取应用令牌。</w:t>
            </w:r>
          </w:p>
        </w:tc>
      </w:tr>
      <w:tr w14:paraId="46D9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037BA45D">
            <w:pPr>
              <w:widowControl/>
              <w:spacing w:line="330" w:lineRule="atLeast"/>
              <w:jc w:val="left"/>
              <w:rPr>
                <w:rFonts w:ascii="Helvetica" w:hAnsi="Helvetica" w:cs="Helvetica"/>
                <w:spacing w:val="15"/>
                <w:kern w:val="0"/>
                <w:sz w:val="18"/>
                <w:szCs w:val="18"/>
              </w:rPr>
            </w:pPr>
            <w:r>
              <w:rPr>
                <w:rFonts w:hint="eastAsia" w:ascii="宋体" w:hAnsi="宋体"/>
                <w:b/>
              </w:rPr>
              <w:t>服务地址</w:t>
            </w:r>
          </w:p>
        </w:tc>
        <w:tc>
          <w:tcPr>
            <w:tcW w:w="6785" w:type="dxa"/>
            <w:gridSpan w:val="2"/>
            <w:shd w:val="clear" w:color="auto" w:fill="FFFFFF"/>
            <w:tcMar>
              <w:top w:w="0" w:type="dxa"/>
              <w:left w:w="150" w:type="dxa"/>
              <w:bottom w:w="0" w:type="dxa"/>
              <w:right w:w="150" w:type="dxa"/>
            </w:tcMar>
            <w:vAlign w:val="center"/>
          </w:tcPr>
          <w:p w14:paraId="395D2ECB">
            <w:pPr>
              <w:pStyle w:val="43"/>
              <w:ind w:firstLine="0" w:firstLineChars="0"/>
              <w:rPr>
                <w:rFonts w:hint="eastAsia" w:hAnsi="宋体"/>
                <w:sz w:val="24"/>
              </w:rPr>
            </w:pPr>
            <w:r>
              <w:rPr>
                <w:rFonts w:hAnsi="宋体"/>
                <w:sz w:val="24"/>
              </w:rPr>
              <w:t>http(s)://</w:t>
            </w:r>
            <w:r>
              <w:rPr>
                <w:rFonts w:hint="eastAsia" w:hAnsi="宋体"/>
                <w:sz w:val="24"/>
              </w:rPr>
              <w:t>【认证</w:t>
            </w:r>
            <w:r>
              <w:rPr>
                <w:rFonts w:hAnsi="宋体"/>
                <w:sz w:val="24"/>
              </w:rPr>
              <w:t>地址</w:t>
            </w:r>
            <w:r>
              <w:rPr>
                <w:rFonts w:hint="eastAsia" w:hAnsi="宋体"/>
                <w:sz w:val="24"/>
              </w:rPr>
              <w:t>】</w:t>
            </w:r>
            <w:r>
              <w:rPr>
                <w:rFonts w:hAnsi="宋体"/>
                <w:sz w:val="24"/>
              </w:rPr>
              <w:t>/authcenter/getOauth2Token</w:t>
            </w:r>
          </w:p>
        </w:tc>
      </w:tr>
      <w:tr w14:paraId="5B8B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0EB9A9D6">
            <w:pPr>
              <w:widowControl/>
              <w:spacing w:line="330" w:lineRule="atLeast"/>
              <w:jc w:val="left"/>
              <w:rPr>
                <w:rFonts w:hint="eastAsia"/>
              </w:rPr>
            </w:pPr>
            <w:r>
              <w:rPr>
                <w:rFonts w:hint="eastAsia" w:ascii="宋体" w:hAnsi="宋体"/>
                <w:b/>
              </w:rPr>
              <w:t>服务方法</w:t>
            </w:r>
          </w:p>
        </w:tc>
        <w:tc>
          <w:tcPr>
            <w:tcW w:w="6785" w:type="dxa"/>
            <w:gridSpan w:val="2"/>
            <w:shd w:val="clear" w:color="auto" w:fill="FFFFFF"/>
            <w:tcMar>
              <w:top w:w="0" w:type="dxa"/>
              <w:left w:w="150" w:type="dxa"/>
              <w:bottom w:w="0" w:type="dxa"/>
              <w:right w:w="150" w:type="dxa"/>
            </w:tcMar>
            <w:vAlign w:val="center"/>
          </w:tcPr>
          <w:p w14:paraId="03B54100">
            <w:pPr>
              <w:pStyle w:val="43"/>
              <w:ind w:firstLine="0" w:firstLineChars="0"/>
              <w:rPr>
                <w:rFonts w:ascii="Helvetica" w:hAnsi="Helvetica" w:cs="Helvetica"/>
                <w:spacing w:val="15"/>
                <w:sz w:val="18"/>
                <w:szCs w:val="18"/>
              </w:rPr>
            </w:pPr>
            <w:r>
              <w:rPr>
                <w:rFonts w:hint="eastAsia" w:ascii="Helvetica" w:hAnsi="Helvetica" w:cs="Helvetica"/>
                <w:spacing w:val="15"/>
                <w:sz w:val="18"/>
                <w:szCs w:val="18"/>
              </w:rPr>
              <w:t>GET</w:t>
            </w:r>
            <w:r>
              <w:rPr>
                <w:rFonts w:ascii="Helvetica" w:hAnsi="Helvetica" w:cs="Helvetica"/>
                <w:spacing w:val="15"/>
                <w:sz w:val="18"/>
                <w:szCs w:val="18"/>
              </w:rPr>
              <w:t>/POST</w:t>
            </w:r>
          </w:p>
        </w:tc>
      </w:tr>
      <w:tr w14:paraId="487A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0AA3C99C">
            <w:pPr>
              <w:widowControl/>
              <w:spacing w:line="330" w:lineRule="atLeast"/>
              <w:jc w:val="left"/>
              <w:rPr>
                <w:rFonts w:ascii="Helvetica" w:hAnsi="Helvetica" w:cs="Helvetica"/>
                <w:b/>
                <w:bCs/>
                <w:spacing w:val="15"/>
                <w:kern w:val="0"/>
                <w:sz w:val="18"/>
                <w:szCs w:val="18"/>
              </w:rPr>
            </w:pPr>
            <w:r>
              <w:rPr>
                <w:rFonts w:hint="eastAsia" w:ascii="宋体" w:hAnsi="宋体"/>
                <w:b/>
              </w:rPr>
              <w:t>请求参数说明(</w:t>
            </w:r>
            <w:r>
              <w:rPr>
                <w:rFonts w:ascii="宋体" w:hAnsi="宋体"/>
                <w:b/>
              </w:rPr>
              <w:t xml:space="preserve">* </w:t>
            </w:r>
            <w:r>
              <w:rPr>
                <w:rFonts w:hint="eastAsia" w:ascii="宋体" w:hAnsi="宋体"/>
                <w:b/>
              </w:rPr>
              <w:t>为</w:t>
            </w:r>
            <w:r>
              <w:rPr>
                <w:rFonts w:ascii="宋体" w:hAnsi="宋体"/>
                <w:b/>
              </w:rPr>
              <w:t>必填项</w:t>
            </w:r>
            <w:r>
              <w:rPr>
                <w:rFonts w:hint="eastAsia" w:ascii="宋体" w:hAnsi="宋体"/>
                <w:b/>
              </w:rPr>
              <w:t>)</w:t>
            </w:r>
          </w:p>
        </w:tc>
      </w:tr>
      <w:tr w14:paraId="4671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0" w:hRule="atLeast"/>
        </w:trPr>
        <w:tc>
          <w:tcPr>
            <w:tcW w:w="1568" w:type="dxa"/>
            <w:shd w:val="clear" w:color="auto" w:fill="C6D9F1"/>
            <w:vAlign w:val="center"/>
          </w:tcPr>
          <w:p w14:paraId="0D380E98">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参数标识</w:t>
            </w:r>
          </w:p>
        </w:tc>
        <w:tc>
          <w:tcPr>
            <w:tcW w:w="5798" w:type="dxa"/>
            <w:shd w:val="clear" w:color="auto" w:fill="C6D9F1"/>
            <w:vAlign w:val="center"/>
          </w:tcPr>
          <w:p w14:paraId="3A949E68">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说明</w:t>
            </w:r>
          </w:p>
        </w:tc>
        <w:tc>
          <w:tcPr>
            <w:tcW w:w="993" w:type="dxa"/>
            <w:shd w:val="clear" w:color="auto" w:fill="C6D9F1"/>
            <w:vAlign w:val="center"/>
          </w:tcPr>
          <w:p w14:paraId="728DD6AB">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必填</w:t>
            </w:r>
            <w:r>
              <w:rPr>
                <w:rFonts w:ascii="Helvetica" w:hAnsi="Helvetica" w:cs="Helvetica"/>
                <w:b/>
                <w:bCs/>
                <w:spacing w:val="15"/>
                <w:kern w:val="0"/>
                <w:sz w:val="18"/>
                <w:szCs w:val="18"/>
              </w:rPr>
              <w:t>项</w:t>
            </w:r>
          </w:p>
        </w:tc>
      </w:tr>
      <w:tr w14:paraId="1A35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02627430">
            <w:pPr>
              <w:widowControl/>
              <w:spacing w:line="330" w:lineRule="atLeast"/>
              <w:jc w:val="left"/>
              <w:rPr>
                <w:rFonts w:hint="eastAsia" w:ascii="黑体" w:hAnsi="黑体" w:eastAsia="黑体"/>
                <w:sz w:val="18"/>
                <w:szCs w:val="18"/>
              </w:rPr>
            </w:pPr>
            <w:r>
              <w:rPr>
                <w:kern w:val="0"/>
              </w:rPr>
              <w:t>grant_type</w:t>
            </w:r>
          </w:p>
        </w:tc>
        <w:tc>
          <w:tcPr>
            <w:tcW w:w="5798" w:type="dxa"/>
            <w:shd w:val="clear" w:color="auto" w:fill="FFFFFF"/>
            <w:vAlign w:val="center"/>
          </w:tcPr>
          <w:p w14:paraId="1610028C">
            <w:pPr>
              <w:widowControl/>
              <w:spacing w:line="330" w:lineRule="atLeast"/>
              <w:ind w:firstLine="105" w:firstLineChars="50"/>
              <w:jc w:val="left"/>
              <w:rPr>
                <w:rFonts w:hint="eastAsia" w:ascii="黑体" w:hAnsi="黑体" w:eastAsia="黑体"/>
                <w:sz w:val="18"/>
                <w:szCs w:val="18"/>
              </w:rPr>
            </w:pPr>
            <w:r>
              <w:rPr>
                <w:kern w:val="0"/>
              </w:rPr>
              <w:t>授权类型，固定值 'authorization_code'</w:t>
            </w:r>
          </w:p>
        </w:tc>
        <w:tc>
          <w:tcPr>
            <w:tcW w:w="993" w:type="dxa"/>
            <w:shd w:val="clear" w:color="auto" w:fill="FFFFFF"/>
            <w:tcMar>
              <w:top w:w="0" w:type="dxa"/>
              <w:left w:w="150" w:type="dxa"/>
              <w:bottom w:w="0" w:type="dxa"/>
              <w:right w:w="150" w:type="dxa"/>
            </w:tcMar>
          </w:tcPr>
          <w:p w14:paraId="7F3E75AC">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0C7E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076E0F50">
            <w:pPr>
              <w:widowControl/>
              <w:spacing w:line="330" w:lineRule="atLeast"/>
              <w:jc w:val="left"/>
              <w:rPr>
                <w:rFonts w:hint="eastAsia" w:ascii="黑体" w:hAnsi="黑体" w:eastAsia="黑体"/>
                <w:sz w:val="18"/>
                <w:szCs w:val="18"/>
              </w:rPr>
            </w:pPr>
            <w:r>
              <w:rPr>
                <w:kern w:val="0"/>
              </w:rPr>
              <w:t>client_id</w:t>
            </w:r>
          </w:p>
        </w:tc>
        <w:tc>
          <w:tcPr>
            <w:tcW w:w="5798" w:type="dxa"/>
            <w:shd w:val="clear" w:color="auto" w:fill="FFFFFF"/>
            <w:vAlign w:val="center"/>
          </w:tcPr>
          <w:p w14:paraId="244E15AE">
            <w:pPr>
              <w:widowControl/>
              <w:spacing w:line="330" w:lineRule="atLeast"/>
              <w:ind w:firstLine="105" w:firstLineChars="50"/>
              <w:jc w:val="left"/>
              <w:rPr>
                <w:rFonts w:hint="eastAsia" w:ascii="黑体" w:hAnsi="黑体" w:eastAsia="黑体"/>
                <w:sz w:val="18"/>
                <w:szCs w:val="18"/>
              </w:rPr>
            </w:pPr>
            <w:r>
              <w:rPr>
                <w:kern w:val="0"/>
              </w:rPr>
              <w:t>客户端在</w:t>
            </w:r>
            <w:r>
              <w:rPr>
                <w:rFonts w:hint="eastAsia"/>
                <w:kern w:val="0"/>
              </w:rPr>
              <w:t>统一认证平台</w:t>
            </w:r>
            <w:r>
              <w:rPr>
                <w:kern w:val="0"/>
              </w:rPr>
              <w:t>上注册时的应用代码，</w:t>
            </w:r>
            <w:r>
              <w:rPr>
                <w:rFonts w:hint="eastAsia"/>
                <w:kern w:val="0"/>
              </w:rPr>
              <w:t>统一认证</w:t>
            </w:r>
            <w:r>
              <w:rPr>
                <w:kern w:val="0"/>
              </w:rPr>
              <w:t>提供</w:t>
            </w:r>
          </w:p>
        </w:tc>
        <w:tc>
          <w:tcPr>
            <w:tcW w:w="993" w:type="dxa"/>
            <w:shd w:val="clear" w:color="auto" w:fill="FFFFFF"/>
            <w:tcMar>
              <w:top w:w="0" w:type="dxa"/>
              <w:left w:w="150" w:type="dxa"/>
              <w:bottom w:w="0" w:type="dxa"/>
              <w:right w:w="150" w:type="dxa"/>
            </w:tcMar>
          </w:tcPr>
          <w:p w14:paraId="62A26EBA">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310D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780FC7C8">
            <w:pPr>
              <w:widowControl/>
              <w:spacing w:line="330" w:lineRule="atLeast"/>
              <w:jc w:val="left"/>
              <w:rPr>
                <w:rFonts w:hint="eastAsia" w:ascii="黑体" w:hAnsi="黑体" w:eastAsia="黑体"/>
                <w:sz w:val="18"/>
                <w:szCs w:val="18"/>
              </w:rPr>
            </w:pPr>
            <w:r>
              <w:rPr>
                <w:kern w:val="0"/>
              </w:rPr>
              <w:t>client_secret</w:t>
            </w:r>
          </w:p>
        </w:tc>
        <w:tc>
          <w:tcPr>
            <w:tcW w:w="5798" w:type="dxa"/>
            <w:shd w:val="clear" w:color="auto" w:fill="FFFFFF"/>
            <w:vAlign w:val="center"/>
          </w:tcPr>
          <w:p w14:paraId="1070351A">
            <w:pPr>
              <w:widowControl/>
              <w:spacing w:line="330" w:lineRule="atLeast"/>
              <w:ind w:firstLine="105" w:firstLineChars="50"/>
              <w:jc w:val="left"/>
              <w:rPr>
                <w:rFonts w:hint="eastAsia" w:ascii="黑体" w:hAnsi="黑体" w:eastAsia="黑体"/>
                <w:sz w:val="18"/>
                <w:szCs w:val="18"/>
              </w:rPr>
            </w:pPr>
            <w:r>
              <w:rPr>
                <w:kern w:val="0"/>
              </w:rPr>
              <w:t>客户端在</w:t>
            </w:r>
            <w:r>
              <w:rPr>
                <w:rFonts w:hint="eastAsia"/>
                <w:kern w:val="0"/>
              </w:rPr>
              <w:t>统一认证平台</w:t>
            </w:r>
            <w:r>
              <w:rPr>
                <w:kern w:val="0"/>
              </w:rPr>
              <w:t>上注册时的应用</w:t>
            </w:r>
            <w:r>
              <w:rPr>
                <w:rFonts w:hint="eastAsia"/>
                <w:kern w:val="0"/>
              </w:rPr>
              <w:t>秘钥</w:t>
            </w:r>
            <w:r>
              <w:rPr>
                <w:kern w:val="0"/>
              </w:rPr>
              <w:t>，</w:t>
            </w:r>
            <w:r>
              <w:rPr>
                <w:rFonts w:hint="eastAsia"/>
                <w:kern w:val="0"/>
              </w:rPr>
              <w:t>统一认证平台</w:t>
            </w:r>
            <w:r>
              <w:rPr>
                <w:kern w:val="0"/>
              </w:rPr>
              <w:t>提供</w:t>
            </w:r>
            <w:r>
              <w:rPr>
                <w:rFonts w:hint="eastAsia"/>
                <w:kern w:val="0"/>
              </w:rPr>
              <w:t>。</w:t>
            </w:r>
          </w:p>
        </w:tc>
        <w:tc>
          <w:tcPr>
            <w:tcW w:w="993" w:type="dxa"/>
            <w:shd w:val="clear" w:color="auto" w:fill="FFFFFF"/>
            <w:tcMar>
              <w:top w:w="0" w:type="dxa"/>
              <w:left w:w="150" w:type="dxa"/>
              <w:bottom w:w="0" w:type="dxa"/>
              <w:right w:w="150" w:type="dxa"/>
            </w:tcMar>
          </w:tcPr>
          <w:p w14:paraId="3BB1DA39">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690D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6E898ABB">
            <w:pPr>
              <w:widowControl/>
              <w:spacing w:line="330" w:lineRule="atLeast"/>
              <w:jc w:val="left"/>
              <w:rPr>
                <w:rFonts w:hint="eastAsia" w:ascii="黑体" w:hAnsi="黑体" w:eastAsia="黑体"/>
                <w:sz w:val="18"/>
                <w:szCs w:val="18"/>
              </w:rPr>
            </w:pPr>
            <w:r>
              <w:rPr>
                <w:kern w:val="0"/>
              </w:rPr>
              <w:t>code</w:t>
            </w:r>
          </w:p>
        </w:tc>
        <w:tc>
          <w:tcPr>
            <w:tcW w:w="5798" w:type="dxa"/>
            <w:shd w:val="clear" w:color="auto" w:fill="FFFFFF"/>
            <w:vAlign w:val="center"/>
          </w:tcPr>
          <w:p w14:paraId="2D9C1E06">
            <w:pPr>
              <w:widowControl/>
              <w:spacing w:line="330" w:lineRule="atLeast"/>
              <w:ind w:firstLine="105" w:firstLineChars="50"/>
              <w:jc w:val="left"/>
              <w:rPr>
                <w:rFonts w:hint="eastAsia" w:ascii="黑体" w:hAnsi="黑体" w:eastAsia="黑体"/>
                <w:sz w:val="18"/>
                <w:szCs w:val="18"/>
              </w:rPr>
            </w:pPr>
            <w:r>
              <w:rPr>
                <w:kern w:val="0"/>
              </w:rPr>
              <w:t>通过第二步，从</w:t>
            </w:r>
            <w:r>
              <w:rPr>
                <w:rFonts w:hint="eastAsia"/>
                <w:kern w:val="0"/>
              </w:rPr>
              <w:t>统一认证平台</w:t>
            </w:r>
            <w:r>
              <w:rPr>
                <w:kern w:val="0"/>
              </w:rPr>
              <w:t>获取code参数值</w:t>
            </w:r>
          </w:p>
        </w:tc>
        <w:tc>
          <w:tcPr>
            <w:tcW w:w="993" w:type="dxa"/>
            <w:shd w:val="clear" w:color="auto" w:fill="FFFFFF"/>
            <w:tcMar>
              <w:top w:w="0" w:type="dxa"/>
              <w:left w:w="150" w:type="dxa"/>
              <w:bottom w:w="0" w:type="dxa"/>
              <w:right w:w="150" w:type="dxa"/>
            </w:tcMar>
          </w:tcPr>
          <w:p w14:paraId="593889D8">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56ED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353010E9">
            <w:pPr>
              <w:widowControl/>
              <w:spacing w:line="330" w:lineRule="atLeast"/>
              <w:jc w:val="left"/>
              <w:rPr>
                <w:rFonts w:hint="eastAsia" w:ascii="黑体" w:hAnsi="黑体" w:eastAsia="黑体"/>
                <w:sz w:val="18"/>
                <w:szCs w:val="18"/>
              </w:rPr>
            </w:pPr>
            <w:r>
              <w:rPr>
                <w:kern w:val="0"/>
              </w:rPr>
              <w:t>redirect_uri</w:t>
            </w:r>
          </w:p>
        </w:tc>
        <w:tc>
          <w:tcPr>
            <w:tcW w:w="5798" w:type="dxa"/>
            <w:shd w:val="clear" w:color="auto" w:fill="FFFFFF"/>
            <w:vAlign w:val="center"/>
          </w:tcPr>
          <w:p w14:paraId="10059576">
            <w:pPr>
              <w:widowControl/>
              <w:spacing w:line="330" w:lineRule="atLeast"/>
              <w:ind w:firstLine="105" w:firstLineChars="50"/>
              <w:jc w:val="left"/>
              <w:rPr>
                <w:rFonts w:hint="eastAsia" w:ascii="黑体" w:hAnsi="黑体" w:eastAsia="黑体"/>
                <w:sz w:val="18"/>
                <w:szCs w:val="18"/>
              </w:rPr>
            </w:pPr>
            <w:r>
              <w:rPr>
                <w:rFonts w:hint="eastAsia"/>
                <w:kern w:val="0"/>
              </w:rPr>
              <w:t>应用</w:t>
            </w:r>
            <w:r>
              <w:rPr>
                <w:kern w:val="0"/>
              </w:rPr>
              <w:t>的回调函数</w:t>
            </w:r>
          </w:p>
        </w:tc>
        <w:tc>
          <w:tcPr>
            <w:tcW w:w="993" w:type="dxa"/>
            <w:shd w:val="clear" w:color="auto" w:fill="FFFFFF"/>
            <w:tcMar>
              <w:top w:w="0" w:type="dxa"/>
              <w:left w:w="150" w:type="dxa"/>
              <w:bottom w:w="0" w:type="dxa"/>
              <w:right w:w="150" w:type="dxa"/>
            </w:tcMar>
          </w:tcPr>
          <w:p w14:paraId="4143890A">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374B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5F5E14A8">
            <w:pPr>
              <w:widowControl/>
              <w:spacing w:line="330" w:lineRule="atLeast"/>
              <w:jc w:val="left"/>
              <w:rPr>
                <w:rFonts w:ascii="Helvetica" w:hAnsi="Helvetica" w:cs="Helvetica"/>
                <w:b/>
                <w:bCs/>
                <w:spacing w:val="15"/>
                <w:kern w:val="0"/>
                <w:sz w:val="18"/>
                <w:szCs w:val="18"/>
              </w:rPr>
            </w:pPr>
            <w:r>
              <w:rPr>
                <w:rFonts w:hint="eastAsia" w:ascii="宋体" w:hAnsi="宋体"/>
                <w:b/>
              </w:rPr>
              <w:t>响应的参数说明</w:t>
            </w:r>
          </w:p>
        </w:tc>
      </w:tr>
      <w:tr w14:paraId="16A9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610AE195">
            <w:pPr>
              <w:widowControl/>
              <w:spacing w:line="330" w:lineRule="atLeast"/>
              <w:jc w:val="left"/>
              <w:rPr>
                <w:rFonts w:hint="eastAsia" w:ascii="黑体" w:hAnsi="黑体" w:eastAsia="黑体"/>
                <w:sz w:val="18"/>
                <w:szCs w:val="18"/>
              </w:rPr>
            </w:pPr>
            <w:r>
              <w:t>access_token</w:t>
            </w:r>
          </w:p>
        </w:tc>
        <w:tc>
          <w:tcPr>
            <w:tcW w:w="5798" w:type="dxa"/>
            <w:shd w:val="clear" w:color="auto" w:fill="FFFFFF"/>
          </w:tcPr>
          <w:p w14:paraId="797D0A5C">
            <w:pPr>
              <w:widowControl/>
              <w:spacing w:line="330" w:lineRule="atLeast"/>
              <w:ind w:firstLine="105" w:firstLineChars="50"/>
              <w:jc w:val="left"/>
              <w:rPr>
                <w:rFonts w:hint="eastAsia" w:ascii="黑体" w:hAnsi="黑体" w:eastAsia="黑体"/>
                <w:sz w:val="18"/>
                <w:szCs w:val="18"/>
              </w:rPr>
            </w:pPr>
            <w:r>
              <w:rPr>
                <w:rFonts w:hint="eastAsia"/>
              </w:rPr>
              <w:t>令牌，用户唯一标识。</w:t>
            </w:r>
          </w:p>
        </w:tc>
        <w:tc>
          <w:tcPr>
            <w:tcW w:w="993" w:type="dxa"/>
            <w:shd w:val="clear" w:color="auto" w:fill="FFFFFF"/>
            <w:tcMar>
              <w:top w:w="0" w:type="dxa"/>
              <w:left w:w="150" w:type="dxa"/>
              <w:bottom w:w="0" w:type="dxa"/>
              <w:right w:w="150" w:type="dxa"/>
            </w:tcMar>
            <w:vAlign w:val="center"/>
          </w:tcPr>
          <w:p w14:paraId="4D036794">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3461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7D81B745">
            <w:pPr>
              <w:widowControl/>
              <w:spacing w:line="330" w:lineRule="atLeast"/>
              <w:jc w:val="left"/>
              <w:rPr>
                <w:rFonts w:hint="eastAsia" w:ascii="黑体" w:hAnsi="黑体" w:eastAsia="黑体"/>
                <w:sz w:val="18"/>
                <w:szCs w:val="18"/>
              </w:rPr>
            </w:pPr>
            <w:r>
              <w:t>expires_in</w:t>
            </w:r>
          </w:p>
        </w:tc>
        <w:tc>
          <w:tcPr>
            <w:tcW w:w="5798" w:type="dxa"/>
            <w:shd w:val="clear" w:color="auto" w:fill="FFFFFF"/>
          </w:tcPr>
          <w:p w14:paraId="7460D4AA">
            <w:pPr>
              <w:widowControl/>
              <w:spacing w:line="330" w:lineRule="atLeast"/>
              <w:ind w:firstLine="105" w:firstLineChars="50"/>
              <w:jc w:val="left"/>
              <w:rPr>
                <w:rFonts w:hint="eastAsia" w:ascii="黑体" w:hAnsi="黑体" w:eastAsia="黑体"/>
                <w:sz w:val="18"/>
                <w:szCs w:val="18"/>
              </w:rPr>
            </w:pPr>
            <w:r>
              <w:rPr>
                <w:rFonts w:hint="eastAsia"/>
              </w:rPr>
              <w:t>令牌的有效时间。默认为</w:t>
            </w:r>
            <w:r>
              <w:t>12小时。使用后会刷新。</w:t>
            </w:r>
          </w:p>
        </w:tc>
        <w:tc>
          <w:tcPr>
            <w:tcW w:w="993" w:type="dxa"/>
            <w:shd w:val="clear" w:color="auto" w:fill="FFFFFF"/>
            <w:tcMar>
              <w:top w:w="0" w:type="dxa"/>
              <w:left w:w="150" w:type="dxa"/>
              <w:bottom w:w="0" w:type="dxa"/>
              <w:right w:w="150" w:type="dxa"/>
            </w:tcMar>
            <w:vAlign w:val="center"/>
          </w:tcPr>
          <w:p w14:paraId="41CB6EAD">
            <w:pPr>
              <w:widowControl/>
              <w:spacing w:line="330" w:lineRule="atLeast"/>
              <w:jc w:val="left"/>
              <w:rPr>
                <w:rFonts w:hint="eastAsia" w:ascii="黑体" w:hAnsi="黑体" w:eastAsia="黑体"/>
                <w:sz w:val="18"/>
                <w:szCs w:val="18"/>
              </w:rPr>
            </w:pPr>
            <w:r>
              <w:rPr>
                <w:rFonts w:ascii="黑体" w:hAnsi="黑体" w:eastAsia="黑体"/>
                <w:sz w:val="18"/>
                <w:szCs w:val="18"/>
              </w:rPr>
              <w:t>*</w:t>
            </w:r>
          </w:p>
        </w:tc>
      </w:tr>
    </w:tbl>
    <w:p w14:paraId="23098F33">
      <w:pPr>
        <w:rPr>
          <w:rFonts w:hint="eastAsia"/>
          <w:b/>
        </w:rPr>
      </w:pPr>
      <w:r>
        <w:rPr>
          <w:rFonts w:hint="eastAsia"/>
          <w:b/>
        </w:rPr>
        <w:t>样例说明：</w:t>
      </w:r>
    </w:p>
    <w:p w14:paraId="40C761EE">
      <w:pPr>
        <w:pStyle w:val="33"/>
        <w:numPr>
          <w:ilvl w:val="0"/>
          <w:numId w:val="6"/>
        </w:numPr>
        <w:ind w:firstLineChars="0"/>
        <w:rPr>
          <w:rFonts w:hint="eastAsia"/>
          <w:b/>
        </w:rPr>
      </w:pPr>
      <w:r>
        <w:rPr>
          <w:rFonts w:hint="eastAsia"/>
          <w:b/>
        </w:rPr>
        <w:t>请求格式</w:t>
      </w:r>
    </w:p>
    <w:tbl>
      <w:tblPr>
        <w:tblStyle w:val="1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38D7B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tcPr>
          <w:p w14:paraId="3C04CF76">
            <w:pPr>
              <w:rPr>
                <w:rFonts w:hint="eastAsia"/>
                <w:color w:val="7F0000"/>
                <w:shd w:val="clear" w:color="auto" w:fill="FBEDED"/>
              </w:rPr>
            </w:pPr>
            <w:r>
              <w:rPr>
                <w:color w:val="7F0000"/>
                <w:shd w:val="clear" w:color="auto" w:fill="FBEDED"/>
              </w:rPr>
              <w:t>POST /authcenter/getOauth2Token HTTP/1.0</w:t>
            </w:r>
          </w:p>
          <w:p w14:paraId="1F97C034">
            <w:pPr>
              <w:rPr>
                <w:rFonts w:hint="eastAsia"/>
                <w:color w:val="7F0000"/>
                <w:shd w:val="clear" w:color="auto" w:fill="FBEDED"/>
              </w:rPr>
            </w:pPr>
            <w:r>
              <w:rPr>
                <w:color w:val="7F0000"/>
                <w:shd w:val="clear" w:color="auto" w:fill="FBEDED"/>
              </w:rPr>
              <w:t>Host: localhost6:11000</w:t>
            </w:r>
          </w:p>
          <w:p w14:paraId="1BB558AB">
            <w:pPr>
              <w:rPr>
                <w:rFonts w:hint="eastAsia"/>
                <w:color w:val="7F0000"/>
                <w:shd w:val="clear" w:color="auto" w:fill="FBEDED"/>
              </w:rPr>
            </w:pPr>
            <w:r>
              <w:rPr>
                <w:color w:val="7F0000"/>
                <w:shd w:val="clear" w:color="auto" w:fill="FBEDED"/>
              </w:rPr>
              <w:t>Connection: close</w:t>
            </w:r>
          </w:p>
          <w:p w14:paraId="1717606E">
            <w:pPr>
              <w:rPr>
                <w:rFonts w:hint="eastAsia"/>
                <w:color w:val="7F0000"/>
                <w:shd w:val="clear" w:color="auto" w:fill="FBEDED"/>
              </w:rPr>
            </w:pPr>
            <w:r>
              <w:rPr>
                <w:color w:val="7F0000"/>
                <w:shd w:val="clear" w:color="auto" w:fill="FBEDED"/>
              </w:rPr>
              <w:t>Content-Length: 192</w:t>
            </w:r>
          </w:p>
          <w:p w14:paraId="76DB1A4C">
            <w:pPr>
              <w:rPr>
                <w:rFonts w:hint="eastAsia"/>
                <w:color w:val="7F0000"/>
                <w:shd w:val="clear" w:color="auto" w:fill="FBEDED"/>
              </w:rPr>
            </w:pPr>
            <w:r>
              <w:rPr>
                <w:color w:val="7F0000"/>
                <w:shd w:val="clear" w:color="auto" w:fill="FBEDED"/>
              </w:rPr>
              <w:t>Content-Type: application/x-www-form-urlencoded; charset=ISO-8859-1</w:t>
            </w:r>
          </w:p>
          <w:p w14:paraId="4E8CDA9B">
            <w:pPr>
              <w:rPr>
                <w:rFonts w:hint="eastAsia"/>
                <w:color w:val="7F0000"/>
                <w:shd w:val="clear" w:color="auto" w:fill="FBEDED"/>
              </w:rPr>
            </w:pPr>
            <w:r>
              <w:rPr>
                <w:color w:val="7F0000"/>
                <w:shd w:val="clear" w:color="auto" w:fill="FBEDED"/>
              </w:rPr>
              <w:t>User-Agent: Apache-HttpClient/4.3.1 (java 1.5)</w:t>
            </w:r>
          </w:p>
          <w:p w14:paraId="0CAB5609">
            <w:pPr>
              <w:rPr>
                <w:rFonts w:hint="eastAsia"/>
                <w:color w:val="7F0000"/>
                <w:shd w:val="clear" w:color="auto" w:fill="FBEDED"/>
              </w:rPr>
            </w:pPr>
            <w:r>
              <w:rPr>
                <w:color w:val="7F0000"/>
                <w:shd w:val="clear" w:color="auto" w:fill="FBEDED"/>
              </w:rPr>
              <w:t>Accept-Encoding: gzip,deflate</w:t>
            </w:r>
          </w:p>
          <w:p w14:paraId="24105610">
            <w:pPr>
              <w:rPr>
                <w:rFonts w:hint="eastAsia"/>
                <w:color w:val="7F0000"/>
                <w:shd w:val="clear" w:color="auto" w:fill="FBEDED"/>
              </w:rPr>
            </w:pPr>
          </w:p>
          <w:p w14:paraId="21C25F88">
            <w:pPr>
              <w:rPr>
                <w:rFonts w:hint="eastAsia"/>
                <w:color w:val="7F0000"/>
                <w:shd w:val="clear" w:color="auto" w:fill="FBEDED"/>
              </w:rPr>
            </w:pPr>
            <w:r>
              <w:rPr>
                <w:color w:val="7F0000"/>
                <w:shd w:val="clear" w:color="auto" w:fill="FBEDED"/>
              </w:rPr>
              <w:t>code=f44c7815-14c4-4a73-80aa-01404e3a90d3&amp;grant_type=authorization_code&amp;client_secret=uiasDemo&amp;redirect_uri=http%3A%2F%2F172.16.7.227%3A8080%2FUIASClientDemo%2FuiasClient.do&amp;client_id=uiasDemo</w:t>
            </w:r>
          </w:p>
        </w:tc>
      </w:tr>
    </w:tbl>
    <w:p w14:paraId="465437F3">
      <w:pPr>
        <w:pStyle w:val="33"/>
        <w:ind w:left="420" w:firstLine="0" w:firstLineChars="0"/>
        <w:rPr>
          <w:rFonts w:hint="eastAsia"/>
        </w:rPr>
      </w:pPr>
    </w:p>
    <w:p w14:paraId="27F3365A">
      <w:pPr>
        <w:pStyle w:val="33"/>
        <w:numPr>
          <w:ilvl w:val="0"/>
          <w:numId w:val="7"/>
        </w:numPr>
        <w:ind w:firstLineChars="0"/>
        <w:rPr>
          <w:rFonts w:hint="eastAsia"/>
          <w:b/>
        </w:rPr>
      </w:pPr>
      <w:r>
        <w:rPr>
          <w:rFonts w:hint="eastAsia"/>
          <w:b/>
        </w:rPr>
        <w:t>应答Body格式</w:t>
      </w:r>
    </w:p>
    <w:tbl>
      <w:tblPr>
        <w:tblStyle w:val="19"/>
        <w:tblpPr w:leftFromText="180" w:rightFromText="180" w:vertAnchor="text" w:horzAnchor="margin" w:tblpY="19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3C3FB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shd w:val="clear" w:color="auto" w:fill="auto"/>
          </w:tcPr>
          <w:p w14:paraId="3878E2B4">
            <w:pPr>
              <w:pStyle w:val="18"/>
              <w:spacing w:beforeAutospacing="0" w:afterAutospacing="0"/>
              <w:rPr>
                <w:rFonts w:hint="eastAsia"/>
                <w:sz w:val="21"/>
                <w:szCs w:val="21"/>
              </w:rPr>
            </w:pPr>
            <w:r>
              <w:rPr>
                <w:color w:val="00007F"/>
                <w:sz w:val="21"/>
                <w:szCs w:val="21"/>
                <w:shd w:val="clear" w:color="auto" w:fill="EDEDFB"/>
              </w:rPr>
              <w:t xml:space="preserve">HTTP/1.1 200 </w:t>
            </w:r>
          </w:p>
          <w:p w14:paraId="109DDC39">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Content-Type: text/plain;charset=UTF-8</w:t>
            </w:r>
          </w:p>
          <w:p w14:paraId="13163F77">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Content-Length: 117</w:t>
            </w:r>
          </w:p>
          <w:p w14:paraId="578D7A04">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Date: Thu, 10 Sep 2020 06:00:42 GMT</w:t>
            </w:r>
          </w:p>
          <w:p w14:paraId="698ED7B9">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Connection: close</w:t>
            </w:r>
          </w:p>
          <w:p w14:paraId="27F6C01B">
            <w:pPr>
              <w:widowControl/>
              <w:jc w:val="left"/>
              <w:rPr>
                <w:rFonts w:hint="eastAsia" w:ascii="宋体" w:hAnsi="宋体" w:eastAsia="宋体" w:cs="宋体"/>
                <w:color w:val="00007F"/>
                <w:kern w:val="0"/>
                <w:szCs w:val="21"/>
              </w:rPr>
            </w:pPr>
          </w:p>
          <w:p w14:paraId="403494DD">
            <w:pPr>
              <w:rPr>
                <w:rFonts w:hint="eastAsia" w:ascii="宋体" w:hAnsi="宋体" w:cs="宋体"/>
                <w:kern w:val="0"/>
                <w:sz w:val="18"/>
                <w:szCs w:val="18"/>
                <w:highlight w:val="white"/>
              </w:rPr>
            </w:pPr>
            <w:r>
              <w:rPr>
                <w:rFonts w:ascii="宋体" w:hAnsi="宋体" w:eastAsia="宋体" w:cs="宋体"/>
                <w:color w:val="00007F"/>
                <w:kern w:val="0"/>
                <w:szCs w:val="21"/>
                <w:shd w:val="clear" w:color="auto" w:fill="EDEDFB"/>
              </w:rPr>
              <w:t>{"access_token":"858ef5d2-82e6-4915-b178-8bb02fb60c23","expires_in":43200}</w:t>
            </w:r>
          </w:p>
        </w:tc>
      </w:tr>
    </w:tbl>
    <w:p w14:paraId="74B382B3">
      <w:pPr>
        <w:rPr>
          <w:rFonts w:hint="eastAsia"/>
        </w:rPr>
      </w:pPr>
    </w:p>
    <w:p w14:paraId="2A52480C">
      <w:pPr>
        <w:pStyle w:val="33"/>
        <w:numPr>
          <w:ilvl w:val="0"/>
          <w:numId w:val="7"/>
        </w:numPr>
        <w:ind w:firstLineChars="0"/>
        <w:rPr>
          <w:rFonts w:hint="eastAsia"/>
          <w:b/>
        </w:rPr>
      </w:pPr>
      <w:r>
        <w:rPr>
          <w:rFonts w:hint="eastAsia"/>
          <w:b/>
        </w:rPr>
        <w:t>应答Body格式（错误示例，原样提示就可以）</w:t>
      </w:r>
    </w:p>
    <w:tbl>
      <w:tblPr>
        <w:tblStyle w:val="19"/>
        <w:tblpPr w:leftFromText="180" w:rightFromText="180" w:vertAnchor="text" w:horzAnchor="margin" w:tblpY="19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5D1E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shd w:val="clear" w:color="auto" w:fill="auto"/>
          </w:tcPr>
          <w:p w14:paraId="31A2C2CF">
            <w:pPr>
              <w:pStyle w:val="18"/>
              <w:spacing w:beforeAutospacing="0" w:afterAutospacing="0"/>
              <w:rPr>
                <w:rFonts w:hint="eastAsia"/>
                <w:sz w:val="21"/>
                <w:szCs w:val="21"/>
              </w:rPr>
            </w:pPr>
            <w:r>
              <w:rPr>
                <w:color w:val="00007F"/>
                <w:sz w:val="21"/>
                <w:szCs w:val="21"/>
                <w:shd w:val="clear" w:color="auto" w:fill="EDEDFB"/>
              </w:rPr>
              <w:t xml:space="preserve">HTTP/1.1 200 </w:t>
            </w:r>
          </w:p>
          <w:p w14:paraId="4C185FDB">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Content-Type: text/plain;charset=UTF-8</w:t>
            </w:r>
          </w:p>
          <w:p w14:paraId="5E223A89">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Content-Length: 117</w:t>
            </w:r>
          </w:p>
          <w:p w14:paraId="622C7BC6">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Date: Thu, 10 Sep 2020 06:00:42 GMT</w:t>
            </w:r>
          </w:p>
          <w:p w14:paraId="5F954B3F">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Connection: close</w:t>
            </w:r>
          </w:p>
          <w:p w14:paraId="7D749470">
            <w:pPr>
              <w:widowControl/>
              <w:jc w:val="left"/>
              <w:rPr>
                <w:rFonts w:hint="eastAsia" w:ascii="宋体" w:hAnsi="宋体" w:eastAsia="宋体" w:cs="宋体"/>
                <w:color w:val="00007F"/>
                <w:kern w:val="0"/>
                <w:szCs w:val="21"/>
              </w:rPr>
            </w:pPr>
          </w:p>
          <w:p w14:paraId="7C6F83BF">
            <w:pPr>
              <w:rPr>
                <w:rFonts w:hint="eastAsia" w:ascii="宋体" w:hAnsi="宋体" w:cs="宋体"/>
                <w:kern w:val="0"/>
                <w:sz w:val="18"/>
                <w:szCs w:val="18"/>
                <w:highlight w:val="white"/>
              </w:rPr>
            </w:pPr>
            <w:r>
              <w:rPr>
                <w:rFonts w:ascii="宋体" w:hAnsi="宋体" w:eastAsia="宋体" w:cs="宋体"/>
                <w:color w:val="00007F"/>
                <w:kern w:val="0"/>
                <w:szCs w:val="21"/>
                <w:shd w:val="clear" w:color="auto" w:fill="EDEDFB"/>
              </w:rPr>
              <w:t>{"</w:t>
            </w:r>
            <w:r>
              <w:t xml:space="preserve"> </w:t>
            </w:r>
            <w:r>
              <w:rPr>
                <w:rFonts w:ascii="宋体" w:hAnsi="宋体" w:eastAsia="宋体" w:cs="宋体"/>
                <w:color w:val="00007F"/>
                <w:kern w:val="0"/>
                <w:szCs w:val="21"/>
                <w:shd w:val="clear" w:color="auto" w:fill="EDEDFB"/>
              </w:rPr>
              <w:t>error":"</w:t>
            </w:r>
            <w:r>
              <w:t xml:space="preserve"> </w:t>
            </w:r>
            <w:r>
              <w:rPr>
                <w:rFonts w:ascii="宋体" w:hAnsi="宋体" w:eastAsia="宋体" w:cs="宋体"/>
                <w:color w:val="00007F"/>
                <w:kern w:val="0"/>
                <w:szCs w:val="21"/>
                <w:shd w:val="clear" w:color="auto" w:fill="EDEDFB"/>
              </w:rPr>
              <w:t>A0000001","</w:t>
            </w:r>
            <w:r>
              <w:t xml:space="preserve"> </w:t>
            </w:r>
            <w:r>
              <w:rPr>
                <w:rFonts w:ascii="宋体" w:hAnsi="宋体" w:eastAsia="宋体" w:cs="宋体"/>
                <w:color w:val="00007F"/>
                <w:kern w:val="0"/>
                <w:szCs w:val="21"/>
                <w:shd w:val="clear" w:color="auto" w:fill="EDEDFB"/>
              </w:rPr>
              <w:t>error_description":"</w:t>
            </w:r>
            <w:r>
              <w:rPr>
                <w:rFonts w:hint="eastAsia" w:ascii="宋体" w:hAnsi="宋体" w:eastAsia="宋体" w:cs="宋体"/>
                <w:color w:val="00007F"/>
                <w:kern w:val="0"/>
                <w:szCs w:val="21"/>
                <w:shd w:val="clear" w:color="auto" w:fill="EDEDFB"/>
              </w:rPr>
              <w:t>系统内部错误，出现运行时错误</w:t>
            </w:r>
            <w:r>
              <w:rPr>
                <w:rFonts w:ascii="宋体" w:hAnsi="宋体" w:eastAsia="宋体" w:cs="宋体"/>
                <w:color w:val="00007F"/>
                <w:kern w:val="0"/>
                <w:szCs w:val="21"/>
                <w:shd w:val="clear" w:color="auto" w:fill="EDEDFB"/>
              </w:rPr>
              <w:t>"}</w:t>
            </w:r>
          </w:p>
        </w:tc>
      </w:tr>
    </w:tbl>
    <w:p w14:paraId="25A9FA6D">
      <w:pPr>
        <w:rPr>
          <w:rFonts w:hint="eastAsia"/>
        </w:rPr>
      </w:pPr>
    </w:p>
    <w:p w14:paraId="04F8E292">
      <w:pPr>
        <w:pStyle w:val="3"/>
        <w:rPr>
          <w:rFonts w:hint="eastAsia"/>
        </w:rPr>
      </w:pPr>
      <w:bookmarkStart w:id="13" w:name="_Toc97219240"/>
      <w:r>
        <w:rPr>
          <w:rFonts w:hint="eastAsia"/>
        </w:rPr>
        <w:t>获取用户信息接口</w:t>
      </w:r>
      <w:bookmarkEnd w:id="13"/>
    </w:p>
    <w:p w14:paraId="5B18ACA4">
      <w:pPr>
        <w:ind w:firstLine="420"/>
        <w:rPr>
          <w:rFonts w:hint="eastAsia"/>
        </w:rPr>
      </w:pP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73"/>
        <w:gridCol w:w="5794"/>
        <w:gridCol w:w="992"/>
      </w:tblGrid>
      <w:tr w14:paraId="1A57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5CA3F2DB">
            <w:pPr>
              <w:widowControl/>
              <w:spacing w:line="330" w:lineRule="atLeast"/>
              <w:jc w:val="left"/>
              <w:rPr>
                <w:rFonts w:ascii="Helvetica" w:hAnsi="Helvetica" w:cs="Helvetica"/>
                <w:spacing w:val="15"/>
                <w:kern w:val="0"/>
                <w:sz w:val="18"/>
                <w:szCs w:val="18"/>
              </w:rPr>
            </w:pPr>
            <w:r>
              <w:rPr>
                <w:rFonts w:hint="eastAsia" w:ascii="宋体" w:hAnsi="宋体"/>
                <w:b/>
              </w:rPr>
              <w:t>服务描述</w:t>
            </w:r>
          </w:p>
        </w:tc>
        <w:tc>
          <w:tcPr>
            <w:tcW w:w="6785" w:type="dxa"/>
            <w:gridSpan w:val="2"/>
            <w:shd w:val="clear" w:color="auto" w:fill="FFFFFF"/>
            <w:tcMar>
              <w:top w:w="0" w:type="dxa"/>
              <w:left w:w="150" w:type="dxa"/>
              <w:bottom w:w="0" w:type="dxa"/>
              <w:right w:w="150" w:type="dxa"/>
            </w:tcMar>
            <w:vAlign w:val="center"/>
          </w:tcPr>
          <w:p w14:paraId="18A8AF40">
            <w:pPr>
              <w:jc w:val="left"/>
              <w:rPr>
                <w:rFonts w:hint="eastAsia"/>
              </w:rPr>
            </w:pPr>
            <w:r>
              <w:rPr>
                <w:rFonts w:hint="eastAsia"/>
              </w:rPr>
              <w:t>使用应用令牌获取用户信息。</w:t>
            </w:r>
          </w:p>
        </w:tc>
      </w:tr>
      <w:tr w14:paraId="7494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3A7CDC3D">
            <w:pPr>
              <w:widowControl/>
              <w:spacing w:line="330" w:lineRule="atLeast"/>
              <w:jc w:val="left"/>
              <w:rPr>
                <w:rFonts w:ascii="Helvetica" w:hAnsi="Helvetica" w:cs="Helvetica"/>
                <w:spacing w:val="15"/>
                <w:kern w:val="0"/>
                <w:sz w:val="18"/>
                <w:szCs w:val="18"/>
              </w:rPr>
            </w:pPr>
            <w:r>
              <w:rPr>
                <w:rFonts w:hint="eastAsia" w:ascii="宋体" w:hAnsi="宋体"/>
                <w:b/>
              </w:rPr>
              <w:t>服务地址</w:t>
            </w:r>
          </w:p>
        </w:tc>
        <w:tc>
          <w:tcPr>
            <w:tcW w:w="6785" w:type="dxa"/>
            <w:gridSpan w:val="2"/>
            <w:shd w:val="clear" w:color="auto" w:fill="FFFFFF"/>
            <w:tcMar>
              <w:top w:w="0" w:type="dxa"/>
              <w:left w:w="150" w:type="dxa"/>
              <w:bottom w:w="0" w:type="dxa"/>
              <w:right w:w="150" w:type="dxa"/>
            </w:tcMar>
            <w:vAlign w:val="center"/>
          </w:tcPr>
          <w:p w14:paraId="6319EC8C">
            <w:pPr>
              <w:pStyle w:val="43"/>
              <w:ind w:firstLine="0" w:firstLineChars="0"/>
              <w:rPr>
                <w:rFonts w:hint="eastAsia" w:hAnsi="宋体"/>
                <w:sz w:val="24"/>
              </w:rPr>
            </w:pPr>
            <w:r>
              <w:rPr>
                <w:rFonts w:hAnsi="宋体"/>
                <w:sz w:val="24"/>
              </w:rPr>
              <w:t>http(s)://</w:t>
            </w:r>
            <w:r>
              <w:rPr>
                <w:rFonts w:hint="eastAsia" w:hAnsi="宋体"/>
                <w:sz w:val="24"/>
              </w:rPr>
              <w:t>【认证</w:t>
            </w:r>
            <w:r>
              <w:rPr>
                <w:rFonts w:hAnsi="宋体"/>
                <w:sz w:val="24"/>
              </w:rPr>
              <w:t>地址</w:t>
            </w:r>
            <w:r>
              <w:rPr>
                <w:rFonts w:hint="eastAsia" w:hAnsi="宋体"/>
                <w:sz w:val="24"/>
              </w:rPr>
              <w:t>】</w:t>
            </w:r>
            <w:r>
              <w:rPr>
                <w:rFonts w:hAnsi="宋体"/>
                <w:sz w:val="24"/>
              </w:rPr>
              <w:t>/authcenter/getOauth2UserInfo</w:t>
            </w:r>
          </w:p>
        </w:tc>
      </w:tr>
      <w:tr w14:paraId="1701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shd w:val="clear" w:color="auto" w:fill="FFFFFF"/>
            <w:tcMar>
              <w:top w:w="0" w:type="dxa"/>
              <w:left w:w="150" w:type="dxa"/>
              <w:bottom w:w="0" w:type="dxa"/>
              <w:right w:w="150" w:type="dxa"/>
            </w:tcMar>
            <w:vAlign w:val="center"/>
          </w:tcPr>
          <w:p w14:paraId="02495729">
            <w:pPr>
              <w:widowControl/>
              <w:spacing w:line="330" w:lineRule="atLeast"/>
              <w:jc w:val="left"/>
              <w:rPr>
                <w:rFonts w:hint="eastAsia"/>
              </w:rPr>
            </w:pPr>
            <w:r>
              <w:rPr>
                <w:rFonts w:hint="eastAsia" w:ascii="宋体" w:hAnsi="宋体"/>
                <w:b/>
              </w:rPr>
              <w:t>服务方法</w:t>
            </w:r>
          </w:p>
        </w:tc>
        <w:tc>
          <w:tcPr>
            <w:tcW w:w="6785" w:type="dxa"/>
            <w:gridSpan w:val="2"/>
            <w:shd w:val="clear" w:color="auto" w:fill="FFFFFF"/>
            <w:tcMar>
              <w:top w:w="0" w:type="dxa"/>
              <w:left w:w="150" w:type="dxa"/>
              <w:bottom w:w="0" w:type="dxa"/>
              <w:right w:w="150" w:type="dxa"/>
            </w:tcMar>
            <w:vAlign w:val="center"/>
          </w:tcPr>
          <w:p w14:paraId="52A17491">
            <w:pPr>
              <w:pStyle w:val="43"/>
              <w:ind w:firstLine="0" w:firstLineChars="0"/>
              <w:rPr>
                <w:rFonts w:ascii="Helvetica" w:hAnsi="Helvetica" w:cs="Helvetica"/>
                <w:spacing w:val="15"/>
                <w:sz w:val="18"/>
                <w:szCs w:val="18"/>
              </w:rPr>
            </w:pPr>
            <w:r>
              <w:rPr>
                <w:rFonts w:hint="eastAsia" w:ascii="Helvetica" w:hAnsi="Helvetica" w:cs="Helvetica"/>
                <w:spacing w:val="15"/>
                <w:sz w:val="18"/>
                <w:szCs w:val="18"/>
              </w:rPr>
              <w:t>GET</w:t>
            </w:r>
            <w:r>
              <w:rPr>
                <w:rFonts w:ascii="Helvetica" w:hAnsi="Helvetica" w:cs="Helvetica"/>
                <w:spacing w:val="15"/>
                <w:sz w:val="18"/>
                <w:szCs w:val="18"/>
              </w:rPr>
              <w:t>/POST</w:t>
            </w:r>
          </w:p>
        </w:tc>
      </w:tr>
      <w:tr w14:paraId="58FB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3C0CFAB8">
            <w:pPr>
              <w:widowControl/>
              <w:spacing w:line="330" w:lineRule="atLeast"/>
              <w:jc w:val="left"/>
              <w:rPr>
                <w:rFonts w:ascii="Helvetica" w:hAnsi="Helvetica" w:cs="Helvetica"/>
                <w:b/>
                <w:bCs/>
                <w:spacing w:val="15"/>
                <w:kern w:val="0"/>
                <w:sz w:val="18"/>
                <w:szCs w:val="18"/>
              </w:rPr>
            </w:pPr>
            <w:r>
              <w:rPr>
                <w:rFonts w:hint="eastAsia" w:ascii="宋体" w:hAnsi="宋体"/>
                <w:b/>
              </w:rPr>
              <w:t>请求参数说明(</w:t>
            </w:r>
            <w:r>
              <w:rPr>
                <w:rFonts w:ascii="宋体" w:hAnsi="宋体"/>
                <w:b/>
              </w:rPr>
              <w:t xml:space="preserve">* </w:t>
            </w:r>
            <w:r>
              <w:rPr>
                <w:rFonts w:hint="eastAsia" w:ascii="宋体" w:hAnsi="宋体"/>
                <w:b/>
              </w:rPr>
              <w:t>为</w:t>
            </w:r>
            <w:r>
              <w:rPr>
                <w:rFonts w:ascii="宋体" w:hAnsi="宋体"/>
                <w:b/>
              </w:rPr>
              <w:t>必填项</w:t>
            </w:r>
            <w:r>
              <w:rPr>
                <w:rFonts w:hint="eastAsia" w:ascii="宋体" w:hAnsi="宋体"/>
                <w:b/>
              </w:rPr>
              <w:t>)</w:t>
            </w:r>
          </w:p>
        </w:tc>
      </w:tr>
      <w:tr w14:paraId="5DE6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568" w:type="dxa"/>
            <w:shd w:val="clear" w:color="auto" w:fill="C6D9F1"/>
            <w:vAlign w:val="center"/>
          </w:tcPr>
          <w:p w14:paraId="376D2A98">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参数标识</w:t>
            </w:r>
          </w:p>
        </w:tc>
        <w:tc>
          <w:tcPr>
            <w:tcW w:w="5798" w:type="dxa"/>
            <w:shd w:val="clear" w:color="auto" w:fill="C6D9F1"/>
            <w:vAlign w:val="center"/>
          </w:tcPr>
          <w:p w14:paraId="7207E4B4">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说明</w:t>
            </w:r>
          </w:p>
        </w:tc>
        <w:tc>
          <w:tcPr>
            <w:tcW w:w="993" w:type="dxa"/>
            <w:shd w:val="clear" w:color="auto" w:fill="C6D9F1"/>
            <w:vAlign w:val="center"/>
          </w:tcPr>
          <w:p w14:paraId="33DDC547">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必填</w:t>
            </w:r>
            <w:r>
              <w:rPr>
                <w:rFonts w:ascii="Helvetica" w:hAnsi="Helvetica" w:cs="Helvetica"/>
                <w:b/>
                <w:bCs/>
                <w:spacing w:val="15"/>
                <w:kern w:val="0"/>
                <w:sz w:val="18"/>
                <w:szCs w:val="18"/>
              </w:rPr>
              <w:t>项</w:t>
            </w:r>
          </w:p>
        </w:tc>
      </w:tr>
      <w:tr w14:paraId="35A7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5BA4475A">
            <w:pPr>
              <w:widowControl/>
              <w:spacing w:line="330" w:lineRule="atLeast"/>
              <w:jc w:val="left"/>
              <w:rPr>
                <w:rFonts w:hint="eastAsia" w:ascii="黑体" w:hAnsi="黑体" w:eastAsia="黑体"/>
                <w:sz w:val="18"/>
                <w:szCs w:val="18"/>
              </w:rPr>
            </w:pPr>
            <w:r>
              <w:rPr>
                <w:kern w:val="0"/>
              </w:rPr>
              <w:t>acc</w:t>
            </w:r>
            <w:r>
              <w:rPr>
                <w:rFonts w:hint="eastAsia"/>
                <w:kern w:val="0"/>
              </w:rPr>
              <w:t>ess_token</w:t>
            </w:r>
          </w:p>
        </w:tc>
        <w:tc>
          <w:tcPr>
            <w:tcW w:w="5798" w:type="dxa"/>
            <w:shd w:val="clear" w:color="auto" w:fill="FFFFFF"/>
            <w:vAlign w:val="center"/>
          </w:tcPr>
          <w:p w14:paraId="48523910">
            <w:pPr>
              <w:widowControl/>
              <w:spacing w:line="330" w:lineRule="atLeast"/>
              <w:ind w:firstLine="105" w:firstLineChars="50"/>
              <w:jc w:val="left"/>
              <w:rPr>
                <w:rFonts w:hint="eastAsia" w:ascii="黑体" w:hAnsi="黑体" w:eastAsia="黑体"/>
                <w:sz w:val="18"/>
                <w:szCs w:val="18"/>
              </w:rPr>
            </w:pPr>
            <w:r>
              <w:rPr>
                <w:rFonts w:hint="eastAsia"/>
                <w:kern w:val="0"/>
                <w:lang w:val="en-US" w:eastAsia="zh-CN"/>
              </w:rPr>
              <w:t>用户</w:t>
            </w:r>
            <w:bookmarkStart w:id="22" w:name="_GoBack"/>
            <w:bookmarkEnd w:id="22"/>
            <w:r>
              <w:rPr>
                <w:rFonts w:hint="eastAsia"/>
                <w:kern w:val="0"/>
              </w:rPr>
              <w:t>令牌</w:t>
            </w:r>
          </w:p>
        </w:tc>
        <w:tc>
          <w:tcPr>
            <w:tcW w:w="993" w:type="dxa"/>
            <w:shd w:val="clear" w:color="auto" w:fill="FFFFFF"/>
            <w:tcMar>
              <w:top w:w="0" w:type="dxa"/>
              <w:left w:w="150" w:type="dxa"/>
              <w:bottom w:w="0" w:type="dxa"/>
              <w:right w:w="150" w:type="dxa"/>
            </w:tcMar>
          </w:tcPr>
          <w:p w14:paraId="1563EDD6">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06B8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05804AF3">
            <w:pPr>
              <w:widowControl/>
              <w:spacing w:line="330" w:lineRule="atLeast"/>
              <w:jc w:val="left"/>
              <w:rPr>
                <w:rFonts w:hint="eastAsia" w:ascii="黑体" w:hAnsi="黑体" w:eastAsia="黑体"/>
                <w:sz w:val="18"/>
                <w:szCs w:val="18"/>
              </w:rPr>
            </w:pPr>
            <w:r>
              <w:rPr>
                <w:kern w:val="0"/>
              </w:rPr>
              <w:t>client_id</w:t>
            </w:r>
          </w:p>
        </w:tc>
        <w:tc>
          <w:tcPr>
            <w:tcW w:w="5798" w:type="dxa"/>
            <w:shd w:val="clear" w:color="auto" w:fill="FFFFFF"/>
            <w:vAlign w:val="center"/>
          </w:tcPr>
          <w:p w14:paraId="25C7F869">
            <w:pPr>
              <w:widowControl/>
              <w:spacing w:line="330" w:lineRule="atLeast"/>
              <w:ind w:firstLine="105" w:firstLineChars="50"/>
              <w:jc w:val="left"/>
              <w:rPr>
                <w:rFonts w:hint="eastAsia" w:ascii="黑体" w:hAnsi="黑体" w:eastAsia="黑体"/>
                <w:sz w:val="18"/>
                <w:szCs w:val="18"/>
              </w:rPr>
            </w:pPr>
            <w:r>
              <w:rPr>
                <w:rFonts w:hint="eastAsia"/>
                <w:kern w:val="0"/>
              </w:rPr>
              <w:t>应用编码</w:t>
            </w:r>
          </w:p>
        </w:tc>
        <w:tc>
          <w:tcPr>
            <w:tcW w:w="993" w:type="dxa"/>
            <w:shd w:val="clear" w:color="auto" w:fill="FFFFFF"/>
            <w:tcMar>
              <w:top w:w="0" w:type="dxa"/>
              <w:left w:w="150" w:type="dxa"/>
              <w:bottom w:w="0" w:type="dxa"/>
              <w:right w:w="150" w:type="dxa"/>
            </w:tcMar>
          </w:tcPr>
          <w:p w14:paraId="0391AD77">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5790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67C04E7F">
            <w:pPr>
              <w:widowControl/>
              <w:spacing w:line="330" w:lineRule="atLeast"/>
              <w:jc w:val="left"/>
              <w:rPr>
                <w:rFonts w:ascii="Helvetica" w:hAnsi="Helvetica" w:cs="Helvetica"/>
                <w:b/>
                <w:bCs/>
                <w:spacing w:val="15"/>
                <w:kern w:val="0"/>
                <w:sz w:val="18"/>
                <w:szCs w:val="18"/>
              </w:rPr>
            </w:pPr>
            <w:r>
              <w:rPr>
                <w:rFonts w:hint="eastAsia" w:ascii="宋体" w:hAnsi="宋体"/>
                <w:b/>
              </w:rPr>
              <w:t>响应的参数说明</w:t>
            </w:r>
          </w:p>
        </w:tc>
      </w:tr>
      <w:tr w14:paraId="6626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vAlign w:val="center"/>
          </w:tcPr>
          <w:p w14:paraId="565DD9D9">
            <w:pPr>
              <w:widowControl/>
              <w:spacing w:line="330" w:lineRule="atLeast"/>
              <w:jc w:val="left"/>
              <w:rPr>
                <w:rFonts w:hint="eastAsia" w:ascii="黑体" w:hAnsi="黑体" w:eastAsia="黑体"/>
                <w:sz w:val="18"/>
                <w:szCs w:val="18"/>
              </w:rPr>
            </w:pPr>
          </w:p>
        </w:tc>
        <w:tc>
          <w:tcPr>
            <w:tcW w:w="5798" w:type="dxa"/>
            <w:shd w:val="clear" w:color="auto" w:fill="FFFFFF"/>
            <w:vAlign w:val="center"/>
          </w:tcPr>
          <w:p w14:paraId="697B42F4">
            <w:pPr>
              <w:widowControl/>
              <w:spacing w:line="330" w:lineRule="atLeast"/>
              <w:ind w:firstLine="105" w:firstLineChars="50"/>
              <w:jc w:val="left"/>
              <w:rPr>
                <w:rFonts w:hint="eastAsia" w:ascii="黑体" w:hAnsi="黑体" w:eastAsia="黑体"/>
                <w:sz w:val="18"/>
                <w:szCs w:val="18"/>
              </w:rPr>
            </w:pPr>
            <w:r>
              <w:rPr>
                <w:rFonts w:hint="eastAsia"/>
                <w:kern w:val="0"/>
              </w:rPr>
              <w:t>根据信息传递参数模板进行数据返回，JSON格式</w:t>
            </w:r>
          </w:p>
        </w:tc>
        <w:tc>
          <w:tcPr>
            <w:tcW w:w="993" w:type="dxa"/>
            <w:shd w:val="clear" w:color="auto" w:fill="FFFFFF"/>
            <w:tcMar>
              <w:top w:w="0" w:type="dxa"/>
              <w:left w:w="150" w:type="dxa"/>
              <w:bottom w:w="0" w:type="dxa"/>
              <w:right w:w="150" w:type="dxa"/>
            </w:tcMar>
            <w:vAlign w:val="center"/>
          </w:tcPr>
          <w:p w14:paraId="38C484C6">
            <w:pPr>
              <w:widowControl/>
              <w:spacing w:line="330" w:lineRule="atLeast"/>
              <w:jc w:val="left"/>
              <w:rPr>
                <w:rFonts w:hint="eastAsia" w:ascii="黑体" w:hAnsi="黑体" w:eastAsia="黑体"/>
                <w:sz w:val="18"/>
                <w:szCs w:val="18"/>
              </w:rPr>
            </w:pPr>
            <w:r>
              <w:rPr>
                <w:rFonts w:ascii="黑体" w:hAnsi="黑体" w:eastAsia="黑体"/>
                <w:sz w:val="18"/>
                <w:szCs w:val="18"/>
              </w:rPr>
              <w:t>*</w:t>
            </w:r>
          </w:p>
        </w:tc>
      </w:tr>
    </w:tbl>
    <w:p w14:paraId="6D878752">
      <w:pPr>
        <w:rPr>
          <w:rFonts w:hint="eastAsia"/>
          <w:b/>
        </w:rPr>
      </w:pPr>
      <w:r>
        <w:rPr>
          <w:rFonts w:hint="eastAsia"/>
          <w:b/>
        </w:rPr>
        <w:t>样例说明：</w:t>
      </w:r>
    </w:p>
    <w:p w14:paraId="035F5166">
      <w:pPr>
        <w:pStyle w:val="33"/>
        <w:numPr>
          <w:ilvl w:val="0"/>
          <w:numId w:val="6"/>
        </w:numPr>
        <w:ind w:firstLineChars="0"/>
        <w:rPr>
          <w:rFonts w:hint="eastAsia"/>
          <w:b/>
        </w:rPr>
      </w:pPr>
      <w:r>
        <w:rPr>
          <w:rFonts w:hint="eastAsia"/>
          <w:b/>
        </w:rPr>
        <w:t>请求格式</w:t>
      </w:r>
    </w:p>
    <w:tbl>
      <w:tblPr>
        <w:tblStyle w:val="1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40419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tcPr>
          <w:p w14:paraId="7AC26C39">
            <w:pPr>
              <w:rPr>
                <w:rFonts w:hint="eastAsia"/>
                <w:color w:val="7F0000"/>
                <w:shd w:val="clear" w:color="auto" w:fill="FBEDED"/>
              </w:rPr>
            </w:pPr>
            <w:r>
              <w:rPr>
                <w:color w:val="7F0000"/>
                <w:shd w:val="clear" w:color="auto" w:fill="FBEDED"/>
              </w:rPr>
              <w:t>GET /authcenter/getOauth2UserInfo?access_token=858ef5d2-82e6-4915-b178-8bb02fb60c23&amp;client_id=SAC HTTP/1.0</w:t>
            </w:r>
          </w:p>
          <w:p w14:paraId="0FBED36D">
            <w:pPr>
              <w:rPr>
                <w:rFonts w:hint="eastAsia"/>
                <w:color w:val="7F0000"/>
                <w:shd w:val="clear" w:color="auto" w:fill="FBEDED"/>
              </w:rPr>
            </w:pPr>
            <w:r>
              <w:rPr>
                <w:color w:val="7F0000"/>
                <w:shd w:val="clear" w:color="auto" w:fill="FBEDED"/>
              </w:rPr>
              <w:t>Host: localhost6:11000</w:t>
            </w:r>
          </w:p>
          <w:p w14:paraId="26C1B4DF">
            <w:pPr>
              <w:rPr>
                <w:rFonts w:hint="eastAsia"/>
                <w:color w:val="7F0000"/>
                <w:shd w:val="clear" w:color="auto" w:fill="FBEDED"/>
              </w:rPr>
            </w:pPr>
            <w:r>
              <w:rPr>
                <w:color w:val="7F0000"/>
                <w:shd w:val="clear" w:color="auto" w:fill="FBEDED"/>
              </w:rPr>
              <w:t>Connection: close</w:t>
            </w:r>
          </w:p>
          <w:p w14:paraId="7044924B">
            <w:pPr>
              <w:rPr>
                <w:rFonts w:hint="eastAsia"/>
                <w:color w:val="7F0000"/>
                <w:shd w:val="clear" w:color="auto" w:fill="FBEDED"/>
              </w:rPr>
            </w:pPr>
            <w:r>
              <w:rPr>
                <w:color w:val="7F0000"/>
                <w:shd w:val="clear" w:color="auto" w:fill="FBEDED"/>
              </w:rPr>
              <w:t>User-Agent: Apache-HttpClient/4.3.1 (java 1.5)</w:t>
            </w:r>
          </w:p>
          <w:p w14:paraId="11AD4BCC">
            <w:pPr>
              <w:rPr>
                <w:rFonts w:hint="eastAsia"/>
                <w:color w:val="7F0000"/>
                <w:shd w:val="clear" w:color="auto" w:fill="FBEDED"/>
              </w:rPr>
            </w:pPr>
            <w:r>
              <w:rPr>
                <w:color w:val="7F0000"/>
                <w:shd w:val="clear" w:color="auto" w:fill="FBEDED"/>
              </w:rPr>
              <w:t>Accept-Encoding: gzip,deflate</w:t>
            </w:r>
          </w:p>
        </w:tc>
      </w:tr>
    </w:tbl>
    <w:p w14:paraId="2E656AB3">
      <w:pPr>
        <w:pStyle w:val="33"/>
        <w:ind w:left="420" w:firstLine="0" w:firstLineChars="0"/>
        <w:rPr>
          <w:rFonts w:hint="eastAsia"/>
        </w:rPr>
      </w:pPr>
    </w:p>
    <w:p w14:paraId="03BB0E80">
      <w:pPr>
        <w:pStyle w:val="33"/>
        <w:numPr>
          <w:ilvl w:val="0"/>
          <w:numId w:val="7"/>
        </w:numPr>
        <w:ind w:firstLineChars="0"/>
        <w:rPr>
          <w:rFonts w:hint="eastAsia"/>
          <w:b/>
        </w:rPr>
      </w:pPr>
      <w:r>
        <w:rPr>
          <w:rFonts w:hint="eastAsia"/>
          <w:b/>
        </w:rPr>
        <w:t>应答Body格式</w:t>
      </w:r>
    </w:p>
    <w:tbl>
      <w:tblPr>
        <w:tblStyle w:val="19"/>
        <w:tblpPr w:leftFromText="180" w:rightFromText="180" w:vertAnchor="text" w:horzAnchor="margin" w:tblpY="19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3978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shd w:val="clear" w:color="auto" w:fill="auto"/>
          </w:tcPr>
          <w:p w14:paraId="3A280431">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 xml:space="preserve">HTTP/1.1 200 </w:t>
            </w:r>
          </w:p>
          <w:p w14:paraId="2C358E6A">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X-Frame-Options: DENY</w:t>
            </w:r>
          </w:p>
          <w:p w14:paraId="1DA53E58">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Content-Type: text/plain;charset=UTF-8</w:t>
            </w:r>
          </w:p>
          <w:p w14:paraId="67557488">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Content-Length: 4130</w:t>
            </w:r>
          </w:p>
          <w:p w14:paraId="546478F2">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Date: Thu, 10 Sep 2020 06:00:42 GMT</w:t>
            </w:r>
          </w:p>
          <w:p w14:paraId="2D80B934">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Connection: close</w:t>
            </w:r>
          </w:p>
          <w:p w14:paraId="3E4DB8D6">
            <w:pPr>
              <w:widowControl/>
              <w:jc w:val="left"/>
              <w:rPr>
                <w:rFonts w:hint="eastAsia" w:ascii="宋体" w:hAnsi="宋体" w:eastAsia="宋体" w:cs="宋体"/>
                <w:color w:val="00007F"/>
                <w:kern w:val="0"/>
                <w:szCs w:val="21"/>
              </w:rPr>
            </w:pPr>
          </w:p>
          <w:p w14:paraId="46B8C561">
            <w:pPr>
              <w:rPr>
                <w:rFonts w:hint="eastAsia" w:ascii="宋体" w:hAnsi="宋体" w:cs="宋体"/>
                <w:kern w:val="0"/>
                <w:szCs w:val="21"/>
                <w:highlight w:val="white"/>
              </w:rPr>
            </w:pPr>
            <w:r>
              <w:rPr>
                <w:rFonts w:ascii="宋体" w:hAnsi="宋体" w:eastAsia="宋体" w:cs="宋体"/>
                <w:color w:val="00007F"/>
                <w:kern w:val="0"/>
                <w:szCs w:val="21"/>
                <w:shd w:val="clear" w:color="auto" w:fill="EDEDFB"/>
              </w:rPr>
              <w:t>{"userId":xxx}</w:t>
            </w:r>
          </w:p>
        </w:tc>
      </w:tr>
    </w:tbl>
    <w:p w14:paraId="71100B3C">
      <w:pPr>
        <w:rPr>
          <w:rFonts w:hint="eastAsia"/>
        </w:rPr>
      </w:pPr>
    </w:p>
    <w:p w14:paraId="0BEBA4DA">
      <w:pPr>
        <w:pStyle w:val="33"/>
        <w:numPr>
          <w:ilvl w:val="0"/>
          <w:numId w:val="7"/>
        </w:numPr>
        <w:ind w:firstLineChars="0"/>
        <w:rPr>
          <w:rFonts w:hint="eastAsia"/>
          <w:b/>
        </w:rPr>
      </w:pPr>
      <w:r>
        <w:rPr>
          <w:rFonts w:hint="eastAsia"/>
          <w:b/>
        </w:rPr>
        <w:t>应答Body格式（错误示例，原样提示就可以）</w:t>
      </w:r>
    </w:p>
    <w:tbl>
      <w:tblPr>
        <w:tblStyle w:val="19"/>
        <w:tblpPr w:leftFromText="180" w:rightFromText="180" w:vertAnchor="text" w:horzAnchor="margin" w:tblpY="19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7BB6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tcBorders>
              <w:top w:val="single" w:color="000000" w:sz="4" w:space="0"/>
              <w:left w:val="single" w:color="000000" w:sz="4" w:space="0"/>
              <w:bottom w:val="single" w:color="000000" w:sz="4" w:space="0"/>
              <w:right w:val="single" w:color="000000" w:sz="4" w:space="0"/>
            </w:tcBorders>
            <w:shd w:val="clear" w:color="auto" w:fill="auto"/>
          </w:tcPr>
          <w:p w14:paraId="6A2007CC">
            <w:pPr>
              <w:pStyle w:val="18"/>
              <w:spacing w:beforeAutospacing="0" w:afterAutospacing="0"/>
              <w:rPr>
                <w:rFonts w:hint="eastAsia"/>
                <w:sz w:val="21"/>
                <w:szCs w:val="21"/>
              </w:rPr>
            </w:pPr>
            <w:r>
              <w:rPr>
                <w:color w:val="00007F"/>
                <w:sz w:val="21"/>
                <w:szCs w:val="21"/>
                <w:shd w:val="clear" w:color="auto" w:fill="EDEDFB"/>
              </w:rPr>
              <w:t xml:space="preserve">HTTP/1.1 200 </w:t>
            </w:r>
          </w:p>
          <w:p w14:paraId="69D81DAF">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Content-Type: text/plain;charset=UTF-8</w:t>
            </w:r>
          </w:p>
          <w:p w14:paraId="22F7B717">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Content-Length: 117</w:t>
            </w:r>
          </w:p>
          <w:p w14:paraId="1437B225">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Date: Thu, 10 Sep 2020 06:00:42 GMT</w:t>
            </w:r>
          </w:p>
          <w:p w14:paraId="37B9DF2D">
            <w:pPr>
              <w:widowControl/>
              <w:jc w:val="left"/>
              <w:rPr>
                <w:rFonts w:hint="eastAsia" w:ascii="宋体" w:hAnsi="宋体" w:eastAsia="宋体" w:cs="宋体"/>
                <w:kern w:val="0"/>
                <w:szCs w:val="21"/>
              </w:rPr>
            </w:pPr>
            <w:r>
              <w:rPr>
                <w:rFonts w:ascii="宋体" w:hAnsi="宋体" w:eastAsia="宋体" w:cs="宋体"/>
                <w:color w:val="00007F"/>
                <w:kern w:val="0"/>
                <w:szCs w:val="21"/>
                <w:shd w:val="clear" w:color="auto" w:fill="EDEDFB"/>
              </w:rPr>
              <w:t>Connection: close</w:t>
            </w:r>
          </w:p>
          <w:p w14:paraId="70B3A1DA">
            <w:pPr>
              <w:widowControl/>
              <w:jc w:val="left"/>
              <w:rPr>
                <w:rFonts w:hint="eastAsia" w:ascii="宋体" w:hAnsi="宋体" w:eastAsia="宋体" w:cs="宋体"/>
                <w:color w:val="00007F"/>
                <w:kern w:val="0"/>
                <w:szCs w:val="21"/>
              </w:rPr>
            </w:pPr>
          </w:p>
          <w:p w14:paraId="3655269A">
            <w:pPr>
              <w:rPr>
                <w:rFonts w:hint="eastAsia" w:ascii="宋体" w:hAnsi="宋体" w:cs="宋体"/>
                <w:kern w:val="0"/>
                <w:sz w:val="18"/>
                <w:szCs w:val="18"/>
                <w:highlight w:val="white"/>
              </w:rPr>
            </w:pPr>
            <w:r>
              <w:rPr>
                <w:rFonts w:ascii="宋体" w:hAnsi="宋体" w:eastAsia="宋体" w:cs="宋体"/>
                <w:color w:val="00007F"/>
                <w:kern w:val="0"/>
                <w:szCs w:val="21"/>
                <w:shd w:val="clear" w:color="auto" w:fill="EDEDFB"/>
              </w:rPr>
              <w:t>{"</w:t>
            </w:r>
            <w:r>
              <w:t xml:space="preserve"> </w:t>
            </w:r>
            <w:r>
              <w:rPr>
                <w:rFonts w:ascii="宋体" w:hAnsi="宋体" w:eastAsia="宋体" w:cs="宋体"/>
                <w:color w:val="00007F"/>
                <w:kern w:val="0"/>
                <w:szCs w:val="21"/>
                <w:shd w:val="clear" w:color="auto" w:fill="EDEDFB"/>
              </w:rPr>
              <w:t>error":"</w:t>
            </w:r>
            <w:r>
              <w:t xml:space="preserve"> </w:t>
            </w:r>
            <w:r>
              <w:rPr>
                <w:rFonts w:ascii="宋体" w:hAnsi="宋体" w:eastAsia="宋体" w:cs="宋体"/>
                <w:color w:val="00007F"/>
                <w:kern w:val="0"/>
                <w:szCs w:val="21"/>
                <w:shd w:val="clear" w:color="auto" w:fill="EDEDFB"/>
              </w:rPr>
              <w:t>A0000001","</w:t>
            </w:r>
            <w:r>
              <w:t xml:space="preserve"> </w:t>
            </w:r>
            <w:r>
              <w:rPr>
                <w:rFonts w:ascii="宋体" w:hAnsi="宋体" w:eastAsia="宋体" w:cs="宋体"/>
                <w:color w:val="00007F"/>
                <w:kern w:val="0"/>
                <w:szCs w:val="21"/>
                <w:shd w:val="clear" w:color="auto" w:fill="EDEDFB"/>
              </w:rPr>
              <w:t>error_description":"</w:t>
            </w:r>
            <w:r>
              <w:rPr>
                <w:rFonts w:hint="eastAsia" w:ascii="宋体" w:hAnsi="宋体" w:eastAsia="宋体" w:cs="宋体"/>
                <w:color w:val="00007F"/>
                <w:kern w:val="0"/>
                <w:szCs w:val="21"/>
                <w:shd w:val="clear" w:color="auto" w:fill="EDEDFB"/>
              </w:rPr>
              <w:t>系统内部错误，出现运行时错误</w:t>
            </w:r>
            <w:r>
              <w:rPr>
                <w:rFonts w:ascii="宋体" w:hAnsi="宋体" w:eastAsia="宋体" w:cs="宋体"/>
                <w:color w:val="00007F"/>
                <w:kern w:val="0"/>
                <w:szCs w:val="21"/>
                <w:shd w:val="clear" w:color="auto" w:fill="EDEDFB"/>
              </w:rPr>
              <w:t>"}</w:t>
            </w:r>
          </w:p>
        </w:tc>
      </w:tr>
    </w:tbl>
    <w:p w14:paraId="7F200EFB">
      <w:pPr>
        <w:rPr>
          <w:rFonts w:hint="eastAsia"/>
        </w:rPr>
      </w:pPr>
    </w:p>
    <w:p w14:paraId="424BEDFA">
      <w:pPr>
        <w:pStyle w:val="3"/>
        <w:rPr>
          <w:rFonts w:hint="eastAsia"/>
        </w:rPr>
      </w:pPr>
      <w:bookmarkStart w:id="14" w:name="_Toc39006268"/>
      <w:bookmarkStart w:id="15" w:name="_Toc168317100"/>
      <w:r>
        <w:rPr>
          <w:rFonts w:hint="eastAsia"/>
        </w:rPr>
        <w:t>单点</w:t>
      </w:r>
      <w:r>
        <w:t>登出接口</w:t>
      </w:r>
      <w:bookmarkEnd w:id="14"/>
      <w:bookmarkEnd w:id="15"/>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68"/>
        <w:gridCol w:w="6"/>
        <w:gridCol w:w="5792"/>
        <w:gridCol w:w="993"/>
      </w:tblGrid>
      <w:tr w14:paraId="3F07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4" w:type="dxa"/>
            <w:gridSpan w:val="2"/>
            <w:shd w:val="clear" w:color="auto" w:fill="FFFFFF"/>
            <w:tcMar>
              <w:top w:w="0" w:type="dxa"/>
              <w:left w:w="150" w:type="dxa"/>
              <w:bottom w:w="0" w:type="dxa"/>
              <w:right w:w="150" w:type="dxa"/>
            </w:tcMar>
            <w:vAlign w:val="center"/>
          </w:tcPr>
          <w:p w14:paraId="75F55CB2">
            <w:pPr>
              <w:widowControl/>
              <w:spacing w:line="330" w:lineRule="atLeast"/>
              <w:jc w:val="left"/>
              <w:rPr>
                <w:rFonts w:ascii="Helvetica" w:hAnsi="Helvetica" w:cs="Helvetica"/>
                <w:spacing w:val="15"/>
                <w:kern w:val="0"/>
                <w:sz w:val="18"/>
                <w:szCs w:val="18"/>
              </w:rPr>
            </w:pPr>
            <w:r>
              <w:rPr>
                <w:rFonts w:hint="eastAsia" w:ascii="宋体" w:hAnsi="宋体"/>
                <w:b/>
              </w:rPr>
              <w:t>服务描述</w:t>
            </w:r>
          </w:p>
        </w:tc>
        <w:tc>
          <w:tcPr>
            <w:tcW w:w="6785" w:type="dxa"/>
            <w:gridSpan w:val="2"/>
            <w:shd w:val="clear" w:color="auto" w:fill="FFFFFF"/>
            <w:tcMar>
              <w:top w:w="0" w:type="dxa"/>
              <w:left w:w="150" w:type="dxa"/>
              <w:bottom w:w="0" w:type="dxa"/>
              <w:right w:w="150" w:type="dxa"/>
            </w:tcMar>
            <w:vAlign w:val="center"/>
          </w:tcPr>
          <w:p w14:paraId="60F20070">
            <w:pPr>
              <w:jc w:val="left"/>
              <w:rPr>
                <w:rFonts w:hint="eastAsia"/>
              </w:rPr>
            </w:pPr>
            <w:r>
              <w:rPr>
                <w:rFonts w:hint="eastAsia"/>
              </w:rPr>
              <w:t>应用向</w:t>
            </w:r>
            <w:r>
              <w:t>认证服务发起</w:t>
            </w:r>
            <w:r>
              <w:rPr>
                <w:rFonts w:hint="eastAsia"/>
              </w:rPr>
              <w:t>请求单点</w:t>
            </w:r>
            <w:r>
              <w:t>登出的操作，</w:t>
            </w:r>
            <w:r>
              <w:rPr>
                <w:rFonts w:hint="eastAsia"/>
              </w:rPr>
              <w:t>认证</w:t>
            </w:r>
            <w:r>
              <w:t>服务</w:t>
            </w:r>
            <w:r>
              <w:rPr>
                <w:rFonts w:hint="eastAsia"/>
              </w:rPr>
              <w:t>会清除</w:t>
            </w:r>
            <w:r>
              <w:t>当前</w:t>
            </w:r>
            <w:r>
              <w:rPr>
                <w:rFonts w:hint="eastAsia"/>
              </w:rPr>
              <w:t>登录</w:t>
            </w:r>
            <w:r>
              <w:t>会话信息</w:t>
            </w:r>
            <w:r>
              <w:rPr>
                <w:rFonts w:hint="eastAsia"/>
              </w:rPr>
              <w:t>。如有</w:t>
            </w:r>
            <w:r>
              <w:t>切换用户登录的应用系统</w:t>
            </w:r>
            <w:r>
              <w:rPr>
                <w:rFonts w:hint="eastAsia"/>
              </w:rPr>
              <w:t>需要先</w:t>
            </w:r>
            <w:r>
              <w:t>调用</w:t>
            </w:r>
            <w:r>
              <w:rPr>
                <w:rFonts w:hint="eastAsia"/>
              </w:rPr>
              <w:t>该接口</w:t>
            </w:r>
            <w:r>
              <w:t>，再进行登录页的跳转。</w:t>
            </w:r>
          </w:p>
        </w:tc>
      </w:tr>
      <w:tr w14:paraId="1B35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4" w:type="dxa"/>
            <w:gridSpan w:val="2"/>
            <w:shd w:val="clear" w:color="auto" w:fill="FFFFFF"/>
            <w:tcMar>
              <w:top w:w="0" w:type="dxa"/>
              <w:left w:w="150" w:type="dxa"/>
              <w:bottom w:w="0" w:type="dxa"/>
              <w:right w:w="150" w:type="dxa"/>
            </w:tcMar>
            <w:vAlign w:val="center"/>
          </w:tcPr>
          <w:p w14:paraId="264000B2">
            <w:pPr>
              <w:widowControl/>
              <w:spacing w:line="330" w:lineRule="atLeast"/>
              <w:jc w:val="left"/>
              <w:rPr>
                <w:rFonts w:ascii="Helvetica" w:hAnsi="Helvetica" w:cs="Helvetica"/>
                <w:spacing w:val="15"/>
                <w:kern w:val="0"/>
                <w:sz w:val="18"/>
                <w:szCs w:val="18"/>
              </w:rPr>
            </w:pPr>
            <w:r>
              <w:rPr>
                <w:rFonts w:hint="eastAsia" w:ascii="宋体" w:hAnsi="宋体"/>
                <w:b/>
              </w:rPr>
              <w:t>服务地址</w:t>
            </w:r>
          </w:p>
        </w:tc>
        <w:tc>
          <w:tcPr>
            <w:tcW w:w="6785" w:type="dxa"/>
            <w:gridSpan w:val="2"/>
            <w:shd w:val="clear" w:color="auto" w:fill="FFFFFF"/>
            <w:tcMar>
              <w:top w:w="0" w:type="dxa"/>
              <w:left w:w="150" w:type="dxa"/>
              <w:bottom w:w="0" w:type="dxa"/>
              <w:right w:w="150" w:type="dxa"/>
            </w:tcMar>
            <w:vAlign w:val="center"/>
          </w:tcPr>
          <w:p w14:paraId="00676FBB">
            <w:pPr>
              <w:pStyle w:val="43"/>
              <w:ind w:firstLine="0" w:firstLineChars="0"/>
              <w:rPr>
                <w:rFonts w:hint="eastAsia" w:hAnsi="宋体"/>
                <w:sz w:val="24"/>
              </w:rPr>
            </w:pPr>
            <w:r>
              <w:rPr>
                <w:rFonts w:hAnsi="宋体"/>
                <w:sz w:val="24"/>
              </w:rPr>
              <w:t>http(s)://</w:t>
            </w:r>
            <w:r>
              <w:rPr>
                <w:rFonts w:hint="eastAsia" w:hAnsi="宋体"/>
                <w:sz w:val="24"/>
              </w:rPr>
              <w:t>【认证</w:t>
            </w:r>
            <w:r>
              <w:rPr>
                <w:rFonts w:hAnsi="宋体"/>
                <w:sz w:val="24"/>
              </w:rPr>
              <w:t>地址</w:t>
            </w:r>
            <w:r>
              <w:rPr>
                <w:rFonts w:hint="eastAsia" w:hAnsi="宋体"/>
                <w:sz w:val="24"/>
              </w:rPr>
              <w:t>】</w:t>
            </w:r>
            <w:r>
              <w:rPr>
                <w:rFonts w:hAnsi="宋体"/>
                <w:sz w:val="24"/>
              </w:rPr>
              <w:t>/authcenter/userLogout</w:t>
            </w:r>
          </w:p>
        </w:tc>
      </w:tr>
      <w:tr w14:paraId="67BF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4" w:type="dxa"/>
            <w:gridSpan w:val="2"/>
            <w:shd w:val="clear" w:color="auto" w:fill="FFFFFF"/>
            <w:tcMar>
              <w:top w:w="0" w:type="dxa"/>
              <w:left w:w="150" w:type="dxa"/>
              <w:bottom w:w="0" w:type="dxa"/>
              <w:right w:w="150" w:type="dxa"/>
            </w:tcMar>
            <w:vAlign w:val="center"/>
          </w:tcPr>
          <w:p w14:paraId="010BA667">
            <w:pPr>
              <w:widowControl/>
              <w:spacing w:line="330" w:lineRule="atLeast"/>
              <w:jc w:val="left"/>
              <w:rPr>
                <w:rFonts w:hint="eastAsia"/>
              </w:rPr>
            </w:pPr>
            <w:r>
              <w:rPr>
                <w:rFonts w:hint="eastAsia" w:ascii="宋体" w:hAnsi="宋体"/>
                <w:b/>
              </w:rPr>
              <w:t>服务方法</w:t>
            </w:r>
          </w:p>
        </w:tc>
        <w:tc>
          <w:tcPr>
            <w:tcW w:w="6785" w:type="dxa"/>
            <w:gridSpan w:val="2"/>
            <w:shd w:val="clear" w:color="auto" w:fill="FFFFFF"/>
            <w:tcMar>
              <w:top w:w="0" w:type="dxa"/>
              <w:left w:w="150" w:type="dxa"/>
              <w:bottom w:w="0" w:type="dxa"/>
              <w:right w:w="150" w:type="dxa"/>
            </w:tcMar>
            <w:vAlign w:val="center"/>
          </w:tcPr>
          <w:p w14:paraId="36FB74DE">
            <w:pPr>
              <w:pStyle w:val="43"/>
              <w:ind w:firstLine="0" w:firstLineChars="0"/>
              <w:rPr>
                <w:rFonts w:ascii="Helvetica" w:hAnsi="Helvetica" w:cs="Helvetica"/>
                <w:spacing w:val="15"/>
                <w:sz w:val="18"/>
                <w:szCs w:val="18"/>
              </w:rPr>
            </w:pPr>
            <w:r>
              <w:rPr>
                <w:rFonts w:hint="eastAsia" w:ascii="Times New Roman"/>
              </w:rPr>
              <w:t>GET/POST（</w:t>
            </w:r>
            <w:r>
              <w:rPr>
                <w:rFonts w:ascii="Times New Roman"/>
              </w:rPr>
              <w:t>application/x-www-form-urlencoded</w:t>
            </w:r>
            <w:r>
              <w:rPr>
                <w:rFonts w:hint="eastAsia" w:ascii="Times New Roman"/>
              </w:rPr>
              <w:t>）</w:t>
            </w:r>
          </w:p>
        </w:tc>
      </w:tr>
      <w:tr w14:paraId="528C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8359" w:type="dxa"/>
            <w:gridSpan w:val="4"/>
            <w:shd w:val="clear" w:color="auto" w:fill="FFFFFF"/>
            <w:vAlign w:val="center"/>
          </w:tcPr>
          <w:p w14:paraId="2C083958">
            <w:pPr>
              <w:widowControl/>
              <w:spacing w:line="330" w:lineRule="atLeast"/>
              <w:jc w:val="left"/>
              <w:rPr>
                <w:rFonts w:ascii="Helvetica" w:hAnsi="Helvetica" w:cs="Helvetica"/>
                <w:b/>
                <w:bCs/>
                <w:spacing w:val="15"/>
                <w:kern w:val="0"/>
                <w:sz w:val="18"/>
                <w:szCs w:val="18"/>
              </w:rPr>
            </w:pPr>
            <w:r>
              <w:rPr>
                <w:rFonts w:hint="eastAsia" w:ascii="宋体" w:hAnsi="宋体"/>
                <w:b/>
              </w:rPr>
              <w:t>请求参数说明(</w:t>
            </w:r>
            <w:r>
              <w:rPr>
                <w:rFonts w:ascii="宋体" w:hAnsi="宋体"/>
                <w:b/>
              </w:rPr>
              <w:t xml:space="preserve">* </w:t>
            </w:r>
            <w:r>
              <w:rPr>
                <w:rFonts w:hint="eastAsia" w:ascii="宋体" w:hAnsi="宋体"/>
                <w:b/>
              </w:rPr>
              <w:t>为</w:t>
            </w:r>
            <w:r>
              <w:rPr>
                <w:rFonts w:ascii="宋体" w:hAnsi="宋体"/>
                <w:b/>
              </w:rPr>
              <w:t>必填项</w:t>
            </w:r>
            <w:r>
              <w:rPr>
                <w:rFonts w:hint="eastAsia" w:ascii="宋体" w:hAnsi="宋体"/>
                <w:b/>
              </w:rPr>
              <w:t>)</w:t>
            </w:r>
          </w:p>
        </w:tc>
      </w:tr>
      <w:tr w14:paraId="6343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568" w:type="dxa"/>
            <w:shd w:val="clear" w:color="auto" w:fill="C6D9F1"/>
            <w:vAlign w:val="center"/>
          </w:tcPr>
          <w:p w14:paraId="7C897C7B">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参数标识</w:t>
            </w:r>
          </w:p>
        </w:tc>
        <w:tc>
          <w:tcPr>
            <w:tcW w:w="5798" w:type="dxa"/>
            <w:gridSpan w:val="2"/>
            <w:shd w:val="clear" w:color="auto" w:fill="C6D9F1"/>
            <w:vAlign w:val="center"/>
          </w:tcPr>
          <w:p w14:paraId="41796E13">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说明</w:t>
            </w:r>
          </w:p>
        </w:tc>
        <w:tc>
          <w:tcPr>
            <w:tcW w:w="993" w:type="dxa"/>
            <w:shd w:val="clear" w:color="auto" w:fill="C6D9F1"/>
            <w:vAlign w:val="center"/>
          </w:tcPr>
          <w:p w14:paraId="6A809E40">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必填</w:t>
            </w:r>
            <w:r>
              <w:rPr>
                <w:rFonts w:ascii="Helvetica" w:hAnsi="Helvetica" w:cs="Helvetica"/>
                <w:b/>
                <w:bCs/>
                <w:spacing w:val="15"/>
                <w:kern w:val="0"/>
                <w:sz w:val="18"/>
                <w:szCs w:val="18"/>
              </w:rPr>
              <w:t>项</w:t>
            </w:r>
          </w:p>
        </w:tc>
      </w:tr>
      <w:tr w14:paraId="499B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3EAD675C">
            <w:pPr>
              <w:widowControl/>
              <w:spacing w:line="330" w:lineRule="atLeast"/>
              <w:jc w:val="left"/>
              <w:rPr>
                <w:rFonts w:hint="eastAsia" w:ascii="黑体" w:hAnsi="黑体" w:eastAsia="黑体"/>
                <w:sz w:val="18"/>
                <w:szCs w:val="18"/>
              </w:rPr>
            </w:pPr>
            <w:r>
              <w:rPr>
                <w:rFonts w:ascii="黑体" w:hAnsi="黑体" w:eastAsia="黑体"/>
                <w:sz w:val="18"/>
                <w:szCs w:val="18"/>
              </w:rPr>
              <w:t>access_token</w:t>
            </w:r>
          </w:p>
        </w:tc>
        <w:tc>
          <w:tcPr>
            <w:tcW w:w="5798" w:type="dxa"/>
            <w:gridSpan w:val="2"/>
            <w:shd w:val="clear" w:color="auto" w:fill="FFFFFF"/>
          </w:tcPr>
          <w:p w14:paraId="1D631AED">
            <w:pPr>
              <w:widowControl/>
              <w:spacing w:line="330" w:lineRule="atLeast"/>
              <w:ind w:firstLine="90" w:firstLineChars="50"/>
              <w:jc w:val="left"/>
              <w:rPr>
                <w:rFonts w:hint="eastAsia" w:ascii="黑体" w:hAnsi="黑体" w:eastAsia="黑体"/>
                <w:sz w:val="18"/>
                <w:szCs w:val="18"/>
              </w:rPr>
            </w:pPr>
            <w:r>
              <w:rPr>
                <w:rFonts w:hint="eastAsia" w:ascii="黑体" w:hAnsi="黑体" w:eastAsia="黑体"/>
                <w:sz w:val="18"/>
                <w:szCs w:val="18"/>
              </w:rPr>
              <w:t>【令牌】有效的</w:t>
            </w:r>
            <w:r>
              <w:rPr>
                <w:rFonts w:ascii="黑体" w:hAnsi="黑体" w:eastAsia="黑体"/>
                <w:sz w:val="18"/>
                <w:szCs w:val="18"/>
              </w:rPr>
              <w:t>身份令牌信息</w:t>
            </w:r>
            <w:r>
              <w:rPr>
                <w:rFonts w:hint="eastAsia" w:ascii="黑体" w:hAnsi="黑体" w:eastAsia="黑体"/>
                <w:sz w:val="18"/>
                <w:szCs w:val="18"/>
              </w:rPr>
              <w:t>。</w:t>
            </w:r>
          </w:p>
        </w:tc>
        <w:tc>
          <w:tcPr>
            <w:tcW w:w="993" w:type="dxa"/>
            <w:shd w:val="clear" w:color="auto" w:fill="FFFFFF"/>
            <w:tcMar>
              <w:top w:w="0" w:type="dxa"/>
              <w:left w:w="150" w:type="dxa"/>
              <w:bottom w:w="0" w:type="dxa"/>
              <w:right w:w="150" w:type="dxa"/>
            </w:tcMar>
          </w:tcPr>
          <w:p w14:paraId="7E0CBC27">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1A30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5EDACD53">
            <w:pPr>
              <w:widowControl/>
              <w:spacing w:line="330" w:lineRule="atLeast"/>
              <w:jc w:val="left"/>
              <w:rPr>
                <w:rFonts w:hint="eastAsia" w:ascii="黑体" w:hAnsi="黑体" w:eastAsia="黑体"/>
                <w:sz w:val="18"/>
                <w:szCs w:val="18"/>
              </w:rPr>
            </w:pPr>
            <w:r>
              <w:rPr>
                <w:rFonts w:ascii="黑体" w:hAnsi="黑体" w:eastAsia="黑体"/>
                <w:sz w:val="18"/>
                <w:szCs w:val="18"/>
              </w:rPr>
              <w:t>client_id</w:t>
            </w:r>
          </w:p>
        </w:tc>
        <w:tc>
          <w:tcPr>
            <w:tcW w:w="5798" w:type="dxa"/>
            <w:gridSpan w:val="2"/>
            <w:shd w:val="clear" w:color="auto" w:fill="FFFFFF"/>
          </w:tcPr>
          <w:p w14:paraId="0B03D581">
            <w:pPr>
              <w:widowControl/>
              <w:spacing w:line="330" w:lineRule="atLeast"/>
              <w:ind w:firstLine="90" w:firstLineChars="50"/>
              <w:jc w:val="left"/>
              <w:rPr>
                <w:rFonts w:hint="eastAsia" w:ascii="黑体" w:hAnsi="黑体" w:eastAsia="黑体"/>
                <w:sz w:val="18"/>
                <w:szCs w:val="18"/>
              </w:rPr>
            </w:pPr>
            <w:r>
              <w:rPr>
                <w:rFonts w:ascii="黑体" w:hAnsi="黑体" w:eastAsia="黑体"/>
                <w:sz w:val="18"/>
                <w:szCs w:val="18"/>
              </w:rPr>
              <w:t>【应用标识】应用注册时的</w:t>
            </w:r>
            <w:r>
              <w:rPr>
                <w:rFonts w:hint="eastAsia" w:ascii="黑体" w:hAnsi="黑体" w:eastAsia="黑体"/>
                <w:sz w:val="18"/>
                <w:szCs w:val="18"/>
              </w:rPr>
              <w:t>唯一</w:t>
            </w:r>
            <w:r>
              <w:rPr>
                <w:rFonts w:ascii="黑体" w:hAnsi="黑体" w:eastAsia="黑体"/>
                <w:sz w:val="18"/>
                <w:szCs w:val="18"/>
              </w:rPr>
              <w:t>标识。</w:t>
            </w:r>
          </w:p>
        </w:tc>
        <w:tc>
          <w:tcPr>
            <w:tcW w:w="993" w:type="dxa"/>
            <w:shd w:val="clear" w:color="auto" w:fill="FFFFFF"/>
            <w:tcMar>
              <w:top w:w="0" w:type="dxa"/>
              <w:left w:w="150" w:type="dxa"/>
              <w:bottom w:w="0" w:type="dxa"/>
              <w:right w:w="150" w:type="dxa"/>
            </w:tcMar>
          </w:tcPr>
          <w:p w14:paraId="2D225C01">
            <w:pPr>
              <w:widowControl/>
              <w:spacing w:line="330" w:lineRule="atLeast"/>
              <w:jc w:val="left"/>
              <w:rPr>
                <w:rFonts w:hint="eastAsia" w:ascii="黑体" w:hAnsi="黑体" w:eastAsia="黑体"/>
                <w:sz w:val="18"/>
                <w:szCs w:val="18"/>
              </w:rPr>
            </w:pPr>
            <w:r>
              <w:rPr>
                <w:rFonts w:hint="eastAsia" w:ascii="黑体" w:hAnsi="黑体" w:eastAsia="黑体"/>
                <w:sz w:val="18"/>
                <w:szCs w:val="18"/>
              </w:rPr>
              <w:t>*</w:t>
            </w:r>
          </w:p>
        </w:tc>
      </w:tr>
      <w:tr w14:paraId="35CA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8359" w:type="dxa"/>
            <w:gridSpan w:val="4"/>
            <w:shd w:val="clear" w:color="auto" w:fill="FFFFFF"/>
            <w:vAlign w:val="center"/>
          </w:tcPr>
          <w:p w14:paraId="4B91DCA5">
            <w:pPr>
              <w:widowControl/>
              <w:spacing w:line="330" w:lineRule="atLeast"/>
              <w:jc w:val="left"/>
              <w:rPr>
                <w:rFonts w:ascii="Helvetica" w:hAnsi="Helvetica" w:cs="Helvetica"/>
                <w:b/>
                <w:bCs/>
                <w:spacing w:val="15"/>
                <w:kern w:val="0"/>
                <w:sz w:val="18"/>
                <w:szCs w:val="18"/>
              </w:rPr>
            </w:pPr>
            <w:r>
              <w:rPr>
                <w:rFonts w:hint="eastAsia" w:ascii="宋体" w:hAnsi="宋体"/>
                <w:b/>
              </w:rPr>
              <w:t>响应的参数说明（返回</w:t>
            </w:r>
            <w:r>
              <w:rPr>
                <w:rFonts w:ascii="宋体" w:hAnsi="宋体"/>
                <w:b/>
              </w:rPr>
              <w:t>数据为JSON格式</w:t>
            </w:r>
            <w:r>
              <w:rPr>
                <w:rFonts w:hint="eastAsia" w:ascii="宋体" w:hAnsi="宋体"/>
                <w:b/>
              </w:rPr>
              <w:t>）</w:t>
            </w:r>
          </w:p>
        </w:tc>
      </w:tr>
      <w:tr w14:paraId="15DE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3458900C">
            <w:pPr>
              <w:widowControl/>
              <w:spacing w:line="330" w:lineRule="atLeast"/>
              <w:jc w:val="left"/>
              <w:rPr>
                <w:rFonts w:hint="eastAsia" w:ascii="黑体" w:hAnsi="黑体" w:eastAsia="黑体"/>
                <w:sz w:val="18"/>
                <w:szCs w:val="18"/>
              </w:rPr>
            </w:pPr>
            <w:r>
              <w:rPr>
                <w:rFonts w:ascii="黑体" w:hAnsi="黑体" w:eastAsia="黑体"/>
                <w:sz w:val="18"/>
                <w:szCs w:val="18"/>
              </w:rPr>
              <w:t>code</w:t>
            </w:r>
          </w:p>
        </w:tc>
        <w:tc>
          <w:tcPr>
            <w:tcW w:w="5798" w:type="dxa"/>
            <w:gridSpan w:val="2"/>
            <w:shd w:val="clear" w:color="auto" w:fill="FFFFFF"/>
          </w:tcPr>
          <w:p w14:paraId="449AD934">
            <w:pPr>
              <w:widowControl/>
              <w:spacing w:line="330" w:lineRule="atLeast"/>
              <w:ind w:firstLine="90" w:firstLineChars="50"/>
              <w:jc w:val="left"/>
              <w:rPr>
                <w:rFonts w:hint="eastAsia" w:ascii="黑体" w:hAnsi="黑体" w:eastAsia="黑体"/>
                <w:sz w:val="18"/>
                <w:szCs w:val="18"/>
              </w:rPr>
            </w:pPr>
            <w:r>
              <w:rPr>
                <w:rFonts w:hint="eastAsia" w:ascii="黑体" w:hAnsi="黑体" w:eastAsia="黑体"/>
                <w:sz w:val="18"/>
                <w:szCs w:val="18"/>
              </w:rPr>
              <w:t>错误码</w:t>
            </w:r>
          </w:p>
        </w:tc>
        <w:tc>
          <w:tcPr>
            <w:tcW w:w="993" w:type="dxa"/>
            <w:shd w:val="clear" w:color="auto" w:fill="FFFFFF"/>
            <w:tcMar>
              <w:top w:w="0" w:type="dxa"/>
              <w:left w:w="150" w:type="dxa"/>
              <w:bottom w:w="0" w:type="dxa"/>
              <w:right w:w="150" w:type="dxa"/>
            </w:tcMar>
            <w:vAlign w:val="center"/>
          </w:tcPr>
          <w:p w14:paraId="038B6641">
            <w:pPr>
              <w:widowControl/>
              <w:spacing w:line="330" w:lineRule="atLeast"/>
              <w:jc w:val="left"/>
              <w:rPr>
                <w:rFonts w:hint="eastAsia" w:ascii="黑体" w:hAnsi="黑体" w:eastAsia="黑体"/>
                <w:sz w:val="18"/>
                <w:szCs w:val="18"/>
              </w:rPr>
            </w:pPr>
          </w:p>
        </w:tc>
      </w:tr>
      <w:tr w14:paraId="431F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68" w:type="dxa"/>
            <w:shd w:val="clear" w:color="auto" w:fill="FFFFFF"/>
            <w:tcMar>
              <w:top w:w="0" w:type="dxa"/>
              <w:left w:w="150" w:type="dxa"/>
              <w:bottom w:w="0" w:type="dxa"/>
              <w:right w:w="150" w:type="dxa"/>
            </w:tcMar>
          </w:tcPr>
          <w:p w14:paraId="1137A421">
            <w:pPr>
              <w:widowControl/>
              <w:spacing w:line="330" w:lineRule="atLeast"/>
              <w:jc w:val="left"/>
              <w:rPr>
                <w:rFonts w:hint="eastAsia" w:ascii="黑体" w:hAnsi="黑体" w:eastAsia="黑体"/>
                <w:sz w:val="18"/>
                <w:szCs w:val="18"/>
              </w:rPr>
            </w:pPr>
            <w:r>
              <w:rPr>
                <w:rFonts w:ascii="黑体" w:hAnsi="黑体" w:eastAsia="黑体"/>
                <w:sz w:val="18"/>
                <w:szCs w:val="18"/>
              </w:rPr>
              <w:t>message</w:t>
            </w:r>
          </w:p>
        </w:tc>
        <w:tc>
          <w:tcPr>
            <w:tcW w:w="5798" w:type="dxa"/>
            <w:gridSpan w:val="2"/>
            <w:shd w:val="clear" w:color="auto" w:fill="FFFFFF"/>
          </w:tcPr>
          <w:p w14:paraId="1EA03F89">
            <w:pPr>
              <w:widowControl/>
              <w:spacing w:line="330" w:lineRule="atLeast"/>
              <w:ind w:firstLine="90" w:firstLineChars="50"/>
              <w:jc w:val="left"/>
              <w:rPr>
                <w:rFonts w:hint="eastAsia" w:ascii="黑体" w:hAnsi="黑体" w:eastAsia="黑体"/>
                <w:sz w:val="18"/>
                <w:szCs w:val="18"/>
              </w:rPr>
            </w:pPr>
            <w:r>
              <w:rPr>
                <w:rFonts w:hint="eastAsia" w:ascii="黑体" w:hAnsi="黑体" w:eastAsia="黑体"/>
                <w:sz w:val="18"/>
                <w:szCs w:val="18"/>
              </w:rPr>
              <w:t>错误</w:t>
            </w:r>
            <w:r>
              <w:rPr>
                <w:rFonts w:ascii="黑体" w:hAnsi="黑体" w:eastAsia="黑体"/>
                <w:sz w:val="18"/>
                <w:szCs w:val="18"/>
              </w:rPr>
              <w:t>描述</w:t>
            </w:r>
          </w:p>
        </w:tc>
        <w:tc>
          <w:tcPr>
            <w:tcW w:w="993" w:type="dxa"/>
            <w:shd w:val="clear" w:color="auto" w:fill="FFFFFF"/>
            <w:tcMar>
              <w:top w:w="0" w:type="dxa"/>
              <w:left w:w="150" w:type="dxa"/>
              <w:bottom w:w="0" w:type="dxa"/>
              <w:right w:w="150" w:type="dxa"/>
            </w:tcMar>
            <w:vAlign w:val="center"/>
          </w:tcPr>
          <w:p w14:paraId="04B2316E">
            <w:pPr>
              <w:widowControl/>
              <w:spacing w:line="330" w:lineRule="atLeast"/>
              <w:jc w:val="left"/>
              <w:rPr>
                <w:rFonts w:hint="eastAsia" w:ascii="黑体" w:hAnsi="黑体" w:eastAsia="黑体"/>
                <w:sz w:val="18"/>
                <w:szCs w:val="18"/>
              </w:rPr>
            </w:pPr>
          </w:p>
        </w:tc>
      </w:tr>
    </w:tbl>
    <w:p w14:paraId="186DB35A">
      <w:pPr>
        <w:rPr>
          <w:rFonts w:hint="eastAsia"/>
          <w:b/>
        </w:rPr>
      </w:pPr>
      <w:r>
        <w:rPr>
          <w:rFonts w:hint="eastAsia"/>
          <w:b/>
        </w:rPr>
        <w:t>样例</w:t>
      </w:r>
      <w:r>
        <w:rPr>
          <w:b/>
        </w:rPr>
        <w:t>说明</w:t>
      </w:r>
    </w:p>
    <w:p w14:paraId="43863EBD">
      <w:pPr>
        <w:pStyle w:val="33"/>
        <w:numPr>
          <w:ilvl w:val="0"/>
          <w:numId w:val="3"/>
        </w:numPr>
        <w:ind w:firstLineChars="0"/>
        <w:rPr>
          <w:rFonts w:hint="eastAsia"/>
          <w:b/>
        </w:rPr>
      </w:pPr>
      <w:r>
        <w:rPr>
          <w:rFonts w:hint="eastAsia"/>
          <w:b/>
        </w:rPr>
        <w:t>请求格式</w:t>
      </w:r>
    </w:p>
    <w:p w14:paraId="1021B799">
      <w:pPr>
        <w:rPr>
          <w:rFonts w:hint="eastAsia"/>
        </w:rPr>
      </w:pPr>
      <w:r>
        <w:drawing>
          <wp:inline distT="0" distB="0" distL="0" distR="0">
            <wp:extent cx="5270500" cy="1541145"/>
            <wp:effectExtent l="0" t="0" r="6350" b="1905"/>
            <wp:docPr id="4419911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91181" name="图片 1"/>
                    <pic:cNvPicPr>
                      <a:picLocks noChangeAspect="1"/>
                    </pic:cNvPicPr>
                  </pic:nvPicPr>
                  <pic:blipFill>
                    <a:blip r:embed="rId9"/>
                    <a:stretch>
                      <a:fillRect/>
                    </a:stretch>
                  </pic:blipFill>
                  <pic:spPr>
                    <a:xfrm>
                      <a:off x="0" y="0"/>
                      <a:ext cx="5270500" cy="1541145"/>
                    </a:xfrm>
                    <a:prstGeom prst="rect">
                      <a:avLst/>
                    </a:prstGeom>
                  </pic:spPr>
                </pic:pic>
              </a:graphicData>
            </a:graphic>
          </wp:inline>
        </w:drawing>
      </w:r>
    </w:p>
    <w:p w14:paraId="788D2160">
      <w:pPr>
        <w:pStyle w:val="33"/>
        <w:numPr>
          <w:ilvl w:val="0"/>
          <w:numId w:val="3"/>
        </w:numPr>
        <w:ind w:firstLineChars="0"/>
        <w:rPr>
          <w:rFonts w:hint="eastAsia"/>
          <w:b/>
        </w:rPr>
      </w:pPr>
      <w:r>
        <w:rPr>
          <w:rFonts w:hint="eastAsia"/>
          <w:b/>
        </w:rPr>
        <w:t>应答Body格式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1174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14:paraId="594653F0">
            <w:pPr>
              <w:rPr>
                <w:rFonts w:hint="eastAsia"/>
              </w:rPr>
            </w:pPr>
            <w:r>
              <w:t>{</w:t>
            </w:r>
          </w:p>
          <w:p w14:paraId="7A0F05F6">
            <w:pPr>
              <w:rPr>
                <w:rFonts w:hint="eastAsia"/>
              </w:rPr>
            </w:pPr>
            <w:r>
              <w:t xml:space="preserve">    "code": "0",</w:t>
            </w:r>
          </w:p>
          <w:p w14:paraId="2D649E29">
            <w:pPr>
              <w:rPr>
                <w:rFonts w:hint="eastAsia"/>
              </w:rPr>
            </w:pPr>
            <w:r>
              <w:t xml:space="preserve">    "message": "success"</w:t>
            </w:r>
          </w:p>
          <w:p w14:paraId="08146509">
            <w:pPr>
              <w:rPr>
                <w:rFonts w:hint="eastAsia"/>
              </w:rPr>
            </w:pPr>
            <w:r>
              <w:t>}</w:t>
            </w:r>
          </w:p>
        </w:tc>
      </w:tr>
    </w:tbl>
    <w:p w14:paraId="4994180C">
      <w:pPr>
        <w:rPr>
          <w:rFonts w:hint="eastAsia"/>
        </w:rPr>
      </w:pPr>
    </w:p>
    <w:p w14:paraId="3756ACED">
      <w:pPr>
        <w:pStyle w:val="3"/>
        <w:rPr>
          <w:rFonts w:hint="eastAsia"/>
        </w:rPr>
      </w:pPr>
      <w:r>
        <w:t>验证Token的有效性</w:t>
      </w:r>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572"/>
        <w:gridCol w:w="5790"/>
        <w:gridCol w:w="997"/>
      </w:tblGrid>
      <w:tr w14:paraId="48DE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vAlign w:val="center"/>
          </w:tcPr>
          <w:p w14:paraId="1334E0E8">
            <w:pPr>
              <w:widowControl/>
              <w:spacing w:line="330" w:lineRule="atLeast"/>
              <w:jc w:val="left"/>
              <w:rPr>
                <w:rFonts w:ascii="Helvetica" w:hAnsi="Helvetica" w:cs="Helvetica"/>
                <w:spacing w:val="15"/>
                <w:kern w:val="0"/>
                <w:sz w:val="18"/>
                <w:szCs w:val="18"/>
              </w:rPr>
            </w:pPr>
            <w:r>
              <w:rPr>
                <w:rFonts w:hint="eastAsia" w:ascii="宋体" w:hAnsi="宋体"/>
                <w:b/>
              </w:rPr>
              <w:t>服务描述</w:t>
            </w:r>
          </w:p>
        </w:tc>
        <w:tc>
          <w:tcPr>
            <w:tcW w:w="6787" w:type="dxa"/>
            <w:gridSpan w:val="2"/>
            <w:shd w:val="clear" w:color="auto" w:fill="FFFFFF"/>
            <w:tcMar>
              <w:top w:w="0" w:type="dxa"/>
              <w:left w:w="150" w:type="dxa"/>
              <w:bottom w:w="0" w:type="dxa"/>
              <w:right w:w="150" w:type="dxa"/>
            </w:tcMar>
            <w:vAlign w:val="center"/>
          </w:tcPr>
          <w:p w14:paraId="6EA4F1D4">
            <w:pPr>
              <w:jc w:val="left"/>
              <w:rPr>
                <w:rFonts w:hint="eastAsia"/>
              </w:rPr>
            </w:pPr>
            <w:r>
              <w:rPr>
                <w:rFonts w:hint="eastAsia"/>
              </w:rPr>
              <w:t>应用服务</w:t>
            </w:r>
            <w:r>
              <w:t>向认证服务</w:t>
            </w:r>
            <w:r>
              <w:rPr>
                <w:rFonts w:hint="eastAsia"/>
              </w:rPr>
              <w:t>校验</w:t>
            </w:r>
            <w:r>
              <w:t>Token的有效性</w:t>
            </w:r>
          </w:p>
        </w:tc>
      </w:tr>
      <w:tr w14:paraId="3029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vAlign w:val="center"/>
          </w:tcPr>
          <w:p w14:paraId="1402204C">
            <w:pPr>
              <w:widowControl/>
              <w:spacing w:line="330" w:lineRule="atLeast"/>
              <w:jc w:val="left"/>
              <w:rPr>
                <w:rFonts w:ascii="Helvetica" w:hAnsi="Helvetica" w:cs="Helvetica"/>
                <w:spacing w:val="15"/>
                <w:kern w:val="0"/>
                <w:sz w:val="18"/>
                <w:szCs w:val="18"/>
              </w:rPr>
            </w:pPr>
            <w:r>
              <w:rPr>
                <w:rFonts w:hint="eastAsia" w:ascii="宋体" w:hAnsi="宋体"/>
                <w:b/>
              </w:rPr>
              <w:t>服务地址</w:t>
            </w:r>
          </w:p>
        </w:tc>
        <w:tc>
          <w:tcPr>
            <w:tcW w:w="6787" w:type="dxa"/>
            <w:gridSpan w:val="2"/>
            <w:shd w:val="clear" w:color="auto" w:fill="FFFFFF"/>
            <w:tcMar>
              <w:top w:w="0" w:type="dxa"/>
              <w:left w:w="150" w:type="dxa"/>
              <w:bottom w:w="0" w:type="dxa"/>
              <w:right w:w="150" w:type="dxa"/>
            </w:tcMar>
            <w:vAlign w:val="center"/>
          </w:tcPr>
          <w:p w14:paraId="309DC8B2">
            <w:pPr>
              <w:pStyle w:val="43"/>
              <w:ind w:firstLine="0" w:firstLineChars="0"/>
              <w:rPr>
                <w:rFonts w:hint="eastAsia" w:hAnsi="宋体"/>
                <w:sz w:val="24"/>
              </w:rPr>
            </w:pPr>
            <w:r>
              <w:rPr>
                <w:rFonts w:hAnsi="宋体"/>
                <w:sz w:val="24"/>
              </w:rPr>
              <w:t>http(s)://</w:t>
            </w:r>
            <w:r>
              <w:rPr>
                <w:rFonts w:hint="eastAsia" w:hAnsi="宋体"/>
                <w:sz w:val="24"/>
              </w:rPr>
              <w:t>【认证</w:t>
            </w:r>
            <w:r>
              <w:rPr>
                <w:rFonts w:hAnsi="宋体"/>
                <w:sz w:val="24"/>
              </w:rPr>
              <w:t>地址</w:t>
            </w:r>
            <w:r>
              <w:rPr>
                <w:rFonts w:hint="eastAsia" w:hAnsi="宋体"/>
                <w:sz w:val="24"/>
              </w:rPr>
              <w:t>】</w:t>
            </w:r>
            <w:r>
              <w:rPr>
                <w:rFonts w:hAnsi="宋体"/>
                <w:sz w:val="24"/>
              </w:rPr>
              <w:t>/authcenter/checkTAValid</w:t>
            </w:r>
          </w:p>
        </w:tc>
      </w:tr>
      <w:tr w14:paraId="5926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vAlign w:val="center"/>
          </w:tcPr>
          <w:p w14:paraId="33E1BF74">
            <w:pPr>
              <w:widowControl/>
              <w:spacing w:line="330" w:lineRule="atLeast"/>
              <w:jc w:val="left"/>
              <w:rPr>
                <w:rFonts w:hint="eastAsia"/>
              </w:rPr>
            </w:pPr>
            <w:r>
              <w:rPr>
                <w:rFonts w:hint="eastAsia" w:ascii="宋体" w:hAnsi="宋体"/>
                <w:b/>
              </w:rPr>
              <w:t>服务方法</w:t>
            </w:r>
          </w:p>
        </w:tc>
        <w:tc>
          <w:tcPr>
            <w:tcW w:w="6787" w:type="dxa"/>
            <w:gridSpan w:val="2"/>
            <w:shd w:val="clear" w:color="auto" w:fill="FFFFFF"/>
            <w:tcMar>
              <w:top w:w="0" w:type="dxa"/>
              <w:left w:w="150" w:type="dxa"/>
              <w:bottom w:w="0" w:type="dxa"/>
              <w:right w:w="150" w:type="dxa"/>
            </w:tcMar>
            <w:vAlign w:val="center"/>
          </w:tcPr>
          <w:p w14:paraId="767A9EAD">
            <w:pPr>
              <w:pStyle w:val="43"/>
              <w:ind w:firstLine="0" w:firstLineChars="0"/>
              <w:rPr>
                <w:rFonts w:ascii="Helvetica" w:hAnsi="Helvetica" w:cs="Helvetica"/>
                <w:spacing w:val="15"/>
                <w:sz w:val="18"/>
                <w:szCs w:val="18"/>
              </w:rPr>
            </w:pPr>
            <w:r>
              <w:rPr>
                <w:rFonts w:ascii="Times New Roman"/>
              </w:rPr>
              <w:t>POST</w:t>
            </w:r>
            <w:r>
              <w:rPr>
                <w:rFonts w:hint="eastAsia" w:ascii="Times New Roman"/>
              </w:rPr>
              <w:t>（</w:t>
            </w:r>
            <w:r>
              <w:rPr>
                <w:rFonts w:ascii="Times New Roman"/>
              </w:rPr>
              <w:t>application/json</w:t>
            </w:r>
            <w:r>
              <w:rPr>
                <w:rFonts w:hint="eastAsia" w:ascii="Times New Roman"/>
              </w:rPr>
              <w:t>）</w:t>
            </w:r>
          </w:p>
        </w:tc>
      </w:tr>
      <w:tr w14:paraId="327B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2EA60789">
            <w:pPr>
              <w:widowControl/>
              <w:spacing w:line="330" w:lineRule="atLeast"/>
              <w:jc w:val="left"/>
              <w:rPr>
                <w:rFonts w:ascii="Helvetica" w:hAnsi="Helvetica" w:cs="Helvetica"/>
                <w:b/>
                <w:bCs/>
                <w:spacing w:val="15"/>
                <w:kern w:val="0"/>
                <w:sz w:val="18"/>
                <w:szCs w:val="18"/>
              </w:rPr>
            </w:pPr>
            <w:r>
              <w:rPr>
                <w:rFonts w:hint="eastAsia" w:ascii="宋体" w:hAnsi="宋体"/>
                <w:b/>
              </w:rPr>
              <w:t>请求参数说明(</w:t>
            </w:r>
            <w:r>
              <w:rPr>
                <w:rFonts w:ascii="宋体" w:hAnsi="宋体"/>
                <w:b/>
              </w:rPr>
              <w:t xml:space="preserve">* </w:t>
            </w:r>
            <w:r>
              <w:rPr>
                <w:rFonts w:hint="eastAsia" w:ascii="宋体" w:hAnsi="宋体"/>
                <w:b/>
              </w:rPr>
              <w:t>为</w:t>
            </w:r>
            <w:r>
              <w:rPr>
                <w:rFonts w:ascii="宋体" w:hAnsi="宋体"/>
                <w:b/>
              </w:rPr>
              <w:t>必填项</w:t>
            </w:r>
            <w:r>
              <w:rPr>
                <w:rFonts w:hint="eastAsia" w:ascii="宋体" w:hAnsi="宋体"/>
                <w:b/>
              </w:rPr>
              <w:t>)</w:t>
            </w:r>
          </w:p>
        </w:tc>
      </w:tr>
      <w:tr w14:paraId="7E1C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572" w:type="dxa"/>
            <w:shd w:val="clear" w:color="auto" w:fill="C6D9F1"/>
            <w:vAlign w:val="center"/>
          </w:tcPr>
          <w:p w14:paraId="57508CEC">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参数标识</w:t>
            </w:r>
          </w:p>
        </w:tc>
        <w:tc>
          <w:tcPr>
            <w:tcW w:w="5790" w:type="dxa"/>
            <w:shd w:val="clear" w:color="auto" w:fill="C6D9F1"/>
            <w:vAlign w:val="center"/>
          </w:tcPr>
          <w:p w14:paraId="483B0C28">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说明</w:t>
            </w:r>
          </w:p>
        </w:tc>
        <w:tc>
          <w:tcPr>
            <w:tcW w:w="997" w:type="dxa"/>
            <w:shd w:val="clear" w:color="auto" w:fill="C6D9F1"/>
            <w:vAlign w:val="center"/>
          </w:tcPr>
          <w:p w14:paraId="1C4E2CE1">
            <w:pPr>
              <w:widowControl/>
              <w:spacing w:line="330" w:lineRule="atLeast"/>
              <w:jc w:val="center"/>
              <w:rPr>
                <w:rFonts w:ascii="Helvetica" w:hAnsi="Helvetica" w:cs="Helvetica"/>
                <w:b/>
                <w:bCs/>
                <w:spacing w:val="15"/>
                <w:kern w:val="0"/>
                <w:sz w:val="18"/>
                <w:szCs w:val="18"/>
              </w:rPr>
            </w:pPr>
            <w:r>
              <w:rPr>
                <w:rFonts w:hint="eastAsia" w:ascii="Helvetica" w:hAnsi="Helvetica" w:cs="Helvetica"/>
                <w:b/>
                <w:bCs/>
                <w:spacing w:val="15"/>
                <w:kern w:val="0"/>
                <w:sz w:val="18"/>
                <w:szCs w:val="18"/>
              </w:rPr>
              <w:t>必填</w:t>
            </w:r>
            <w:r>
              <w:rPr>
                <w:rFonts w:ascii="Helvetica" w:hAnsi="Helvetica" w:cs="Helvetica"/>
                <w:b/>
                <w:bCs/>
                <w:spacing w:val="15"/>
                <w:kern w:val="0"/>
                <w:sz w:val="18"/>
                <w:szCs w:val="18"/>
              </w:rPr>
              <w:t>项</w:t>
            </w:r>
          </w:p>
        </w:tc>
      </w:tr>
      <w:tr w14:paraId="5E1E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tcPr>
          <w:p w14:paraId="26457166">
            <w:pPr>
              <w:widowControl/>
              <w:spacing w:line="330" w:lineRule="atLeast"/>
              <w:jc w:val="left"/>
              <w:rPr>
                <w:rFonts w:hint="eastAsia" w:ascii="黑体" w:hAnsi="黑体" w:eastAsia="黑体"/>
                <w:sz w:val="18"/>
                <w:szCs w:val="18"/>
              </w:rPr>
            </w:pPr>
            <w:r>
              <w:rPr>
                <w:rFonts w:ascii="黑体" w:hAnsi="黑体" w:eastAsia="黑体"/>
                <w:sz w:val="18"/>
                <w:szCs w:val="18"/>
              </w:rPr>
              <w:t>access_token</w:t>
            </w:r>
          </w:p>
        </w:tc>
        <w:tc>
          <w:tcPr>
            <w:tcW w:w="5790" w:type="dxa"/>
            <w:shd w:val="clear" w:color="auto" w:fill="FFFFFF"/>
          </w:tcPr>
          <w:p w14:paraId="511C2541">
            <w:pPr>
              <w:widowControl/>
              <w:spacing w:line="330" w:lineRule="atLeast"/>
              <w:ind w:firstLine="90" w:firstLineChars="50"/>
              <w:jc w:val="left"/>
              <w:rPr>
                <w:rFonts w:hint="eastAsia" w:ascii="黑体" w:hAnsi="黑体" w:eastAsia="黑体"/>
                <w:sz w:val="18"/>
                <w:szCs w:val="18"/>
              </w:rPr>
            </w:pPr>
            <w:r>
              <w:rPr>
                <w:rFonts w:hint="eastAsia" w:ascii="黑体" w:hAnsi="黑体" w:eastAsia="黑体"/>
                <w:sz w:val="18"/>
                <w:szCs w:val="18"/>
              </w:rPr>
              <w:t>【令牌信息】</w:t>
            </w:r>
            <w:r>
              <w:rPr>
                <w:rFonts w:ascii="黑体" w:hAnsi="黑体" w:eastAsia="黑体"/>
                <w:sz w:val="18"/>
                <w:szCs w:val="18"/>
              </w:rPr>
              <w:t>上一步返回的access token令牌。</w:t>
            </w:r>
          </w:p>
        </w:tc>
        <w:tc>
          <w:tcPr>
            <w:tcW w:w="997" w:type="dxa"/>
            <w:shd w:val="clear" w:color="auto" w:fill="FFFFFF"/>
            <w:tcMar>
              <w:top w:w="0" w:type="dxa"/>
              <w:left w:w="150" w:type="dxa"/>
              <w:bottom w:w="0" w:type="dxa"/>
              <w:right w:w="150" w:type="dxa"/>
            </w:tcMar>
          </w:tcPr>
          <w:p w14:paraId="3FCE083A">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16F4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tcPr>
          <w:p w14:paraId="528F9647">
            <w:pPr>
              <w:widowControl/>
              <w:spacing w:line="330" w:lineRule="atLeast"/>
              <w:jc w:val="left"/>
              <w:rPr>
                <w:rFonts w:hint="eastAsia" w:ascii="黑体" w:hAnsi="黑体" w:eastAsia="黑体"/>
                <w:sz w:val="18"/>
                <w:szCs w:val="18"/>
              </w:rPr>
            </w:pPr>
            <w:r>
              <w:rPr>
                <w:rFonts w:ascii="黑体" w:hAnsi="黑体" w:eastAsia="黑体"/>
                <w:sz w:val="18"/>
                <w:szCs w:val="18"/>
              </w:rPr>
              <w:t>client_id</w:t>
            </w:r>
          </w:p>
        </w:tc>
        <w:tc>
          <w:tcPr>
            <w:tcW w:w="5790" w:type="dxa"/>
            <w:shd w:val="clear" w:color="auto" w:fill="FFFFFF"/>
          </w:tcPr>
          <w:p w14:paraId="69851541">
            <w:pPr>
              <w:widowControl/>
              <w:spacing w:line="330" w:lineRule="atLeast"/>
              <w:ind w:firstLine="90" w:firstLineChars="50"/>
              <w:jc w:val="left"/>
              <w:rPr>
                <w:rFonts w:hint="eastAsia" w:ascii="黑体" w:hAnsi="黑体" w:eastAsia="黑体"/>
                <w:sz w:val="18"/>
                <w:szCs w:val="18"/>
              </w:rPr>
            </w:pPr>
            <w:r>
              <w:rPr>
                <w:rFonts w:ascii="黑体" w:hAnsi="黑体" w:eastAsia="黑体"/>
                <w:sz w:val="18"/>
                <w:szCs w:val="18"/>
              </w:rPr>
              <w:t>【应用标识】应用注册时的</w:t>
            </w:r>
            <w:r>
              <w:rPr>
                <w:rFonts w:hint="eastAsia" w:ascii="黑体" w:hAnsi="黑体" w:eastAsia="黑体"/>
                <w:sz w:val="18"/>
                <w:szCs w:val="18"/>
              </w:rPr>
              <w:t>唯一</w:t>
            </w:r>
            <w:r>
              <w:rPr>
                <w:rFonts w:ascii="黑体" w:hAnsi="黑体" w:eastAsia="黑体"/>
                <w:sz w:val="18"/>
                <w:szCs w:val="18"/>
              </w:rPr>
              <w:t>标识。</w:t>
            </w:r>
          </w:p>
        </w:tc>
        <w:tc>
          <w:tcPr>
            <w:tcW w:w="997" w:type="dxa"/>
            <w:shd w:val="clear" w:color="auto" w:fill="FFFFFF"/>
            <w:tcMar>
              <w:top w:w="0" w:type="dxa"/>
              <w:left w:w="150" w:type="dxa"/>
              <w:bottom w:w="0" w:type="dxa"/>
              <w:right w:w="150" w:type="dxa"/>
            </w:tcMar>
          </w:tcPr>
          <w:p w14:paraId="318D5B4C">
            <w:pPr>
              <w:widowControl/>
              <w:spacing w:line="330" w:lineRule="atLeast"/>
              <w:jc w:val="left"/>
              <w:rPr>
                <w:rFonts w:hint="eastAsia" w:ascii="黑体" w:hAnsi="黑体" w:eastAsia="黑体"/>
                <w:sz w:val="18"/>
                <w:szCs w:val="18"/>
              </w:rPr>
            </w:pPr>
            <w:r>
              <w:rPr>
                <w:rFonts w:ascii="黑体" w:hAnsi="黑体" w:eastAsia="黑体"/>
                <w:sz w:val="18"/>
                <w:szCs w:val="18"/>
              </w:rPr>
              <w:t>*</w:t>
            </w:r>
          </w:p>
        </w:tc>
      </w:tr>
      <w:tr w14:paraId="1743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8359" w:type="dxa"/>
            <w:gridSpan w:val="3"/>
            <w:shd w:val="clear" w:color="auto" w:fill="FFFFFF"/>
            <w:vAlign w:val="center"/>
          </w:tcPr>
          <w:p w14:paraId="30D5DB1D">
            <w:pPr>
              <w:widowControl/>
              <w:spacing w:line="330" w:lineRule="atLeast"/>
              <w:jc w:val="left"/>
              <w:rPr>
                <w:rFonts w:ascii="Helvetica" w:hAnsi="Helvetica" w:cs="Helvetica"/>
                <w:b/>
                <w:bCs/>
                <w:spacing w:val="15"/>
                <w:kern w:val="0"/>
                <w:sz w:val="18"/>
                <w:szCs w:val="18"/>
              </w:rPr>
            </w:pPr>
            <w:r>
              <w:rPr>
                <w:rFonts w:hint="eastAsia" w:ascii="宋体" w:hAnsi="宋体"/>
                <w:b/>
              </w:rPr>
              <w:t>响应的参数说明（返回</w:t>
            </w:r>
            <w:r>
              <w:rPr>
                <w:rFonts w:ascii="宋体" w:hAnsi="宋体"/>
                <w:b/>
              </w:rPr>
              <w:t>数据为JSON格式</w:t>
            </w:r>
            <w:r>
              <w:rPr>
                <w:rFonts w:hint="eastAsia" w:ascii="宋体" w:hAnsi="宋体"/>
                <w:b/>
              </w:rPr>
              <w:t>）</w:t>
            </w:r>
          </w:p>
        </w:tc>
      </w:tr>
      <w:tr w14:paraId="246A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tcPr>
          <w:p w14:paraId="18FD43FD">
            <w:pPr>
              <w:widowControl/>
              <w:spacing w:line="330" w:lineRule="atLeast"/>
              <w:jc w:val="left"/>
              <w:rPr>
                <w:rFonts w:hint="eastAsia" w:ascii="黑体" w:hAnsi="黑体" w:eastAsia="黑体"/>
                <w:sz w:val="18"/>
                <w:szCs w:val="18"/>
              </w:rPr>
            </w:pPr>
            <w:r>
              <w:rPr>
                <w:rFonts w:ascii="黑体" w:hAnsi="黑体" w:eastAsia="黑体"/>
                <w:sz w:val="18"/>
                <w:szCs w:val="18"/>
              </w:rPr>
              <w:t>code</w:t>
            </w:r>
          </w:p>
        </w:tc>
        <w:tc>
          <w:tcPr>
            <w:tcW w:w="5790" w:type="dxa"/>
            <w:shd w:val="clear" w:color="auto" w:fill="FFFFFF"/>
          </w:tcPr>
          <w:p w14:paraId="4725EFE4">
            <w:pPr>
              <w:widowControl/>
              <w:spacing w:line="330" w:lineRule="atLeast"/>
              <w:ind w:firstLine="90" w:firstLineChars="50"/>
              <w:jc w:val="left"/>
              <w:rPr>
                <w:rFonts w:hint="eastAsia" w:ascii="黑体" w:hAnsi="黑体" w:eastAsia="黑体"/>
                <w:sz w:val="18"/>
                <w:szCs w:val="18"/>
              </w:rPr>
            </w:pPr>
            <w:r>
              <w:rPr>
                <w:rFonts w:hint="eastAsia" w:ascii="黑体" w:hAnsi="黑体" w:eastAsia="黑体"/>
                <w:sz w:val="18"/>
                <w:szCs w:val="18"/>
              </w:rPr>
              <w:t>错误码</w:t>
            </w:r>
          </w:p>
        </w:tc>
        <w:tc>
          <w:tcPr>
            <w:tcW w:w="997" w:type="dxa"/>
            <w:shd w:val="clear" w:color="auto" w:fill="FFFFFF"/>
            <w:tcMar>
              <w:top w:w="0" w:type="dxa"/>
              <w:left w:w="150" w:type="dxa"/>
              <w:bottom w:w="0" w:type="dxa"/>
              <w:right w:w="150" w:type="dxa"/>
            </w:tcMar>
            <w:vAlign w:val="center"/>
          </w:tcPr>
          <w:p w14:paraId="1570D366">
            <w:pPr>
              <w:widowControl/>
              <w:spacing w:line="330" w:lineRule="atLeast"/>
              <w:jc w:val="left"/>
              <w:rPr>
                <w:rFonts w:hint="eastAsia" w:ascii="黑体" w:hAnsi="黑体" w:eastAsia="黑体"/>
                <w:sz w:val="18"/>
                <w:szCs w:val="18"/>
              </w:rPr>
            </w:pPr>
          </w:p>
        </w:tc>
      </w:tr>
      <w:tr w14:paraId="77AA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tcPr>
          <w:p w14:paraId="2C8E8D5F">
            <w:pPr>
              <w:widowControl/>
              <w:spacing w:line="330" w:lineRule="atLeast"/>
              <w:jc w:val="left"/>
              <w:rPr>
                <w:rFonts w:hint="eastAsia" w:ascii="黑体" w:hAnsi="黑体" w:eastAsia="黑体"/>
                <w:sz w:val="18"/>
                <w:szCs w:val="18"/>
              </w:rPr>
            </w:pPr>
            <w:r>
              <w:rPr>
                <w:rFonts w:ascii="黑体" w:hAnsi="黑体" w:eastAsia="黑体"/>
                <w:sz w:val="18"/>
                <w:szCs w:val="18"/>
              </w:rPr>
              <w:t>m</w:t>
            </w:r>
            <w:r>
              <w:rPr>
                <w:rFonts w:hint="eastAsia" w:ascii="黑体" w:hAnsi="黑体" w:eastAsia="黑体"/>
                <w:sz w:val="18"/>
                <w:szCs w:val="18"/>
              </w:rPr>
              <w:t>essage</w:t>
            </w:r>
          </w:p>
        </w:tc>
        <w:tc>
          <w:tcPr>
            <w:tcW w:w="5790" w:type="dxa"/>
            <w:shd w:val="clear" w:color="auto" w:fill="FFFFFF"/>
          </w:tcPr>
          <w:p w14:paraId="73D22E61">
            <w:pPr>
              <w:widowControl/>
              <w:spacing w:line="330" w:lineRule="atLeast"/>
              <w:ind w:firstLine="90" w:firstLineChars="50"/>
              <w:jc w:val="left"/>
              <w:rPr>
                <w:rFonts w:hint="eastAsia" w:ascii="黑体" w:hAnsi="黑体" w:eastAsia="黑体"/>
                <w:sz w:val="18"/>
                <w:szCs w:val="18"/>
              </w:rPr>
            </w:pPr>
            <w:r>
              <w:rPr>
                <w:rFonts w:hint="eastAsia" w:ascii="黑体" w:hAnsi="黑体" w:eastAsia="黑体"/>
                <w:sz w:val="18"/>
                <w:szCs w:val="18"/>
              </w:rPr>
              <w:t>错误</w:t>
            </w:r>
            <w:r>
              <w:rPr>
                <w:rFonts w:ascii="黑体" w:hAnsi="黑体" w:eastAsia="黑体"/>
                <w:sz w:val="18"/>
                <w:szCs w:val="18"/>
              </w:rPr>
              <w:t>描述</w:t>
            </w:r>
          </w:p>
        </w:tc>
        <w:tc>
          <w:tcPr>
            <w:tcW w:w="997" w:type="dxa"/>
            <w:shd w:val="clear" w:color="auto" w:fill="FFFFFF"/>
            <w:tcMar>
              <w:top w:w="0" w:type="dxa"/>
              <w:left w:w="150" w:type="dxa"/>
              <w:bottom w:w="0" w:type="dxa"/>
              <w:right w:w="150" w:type="dxa"/>
            </w:tcMar>
            <w:vAlign w:val="center"/>
          </w:tcPr>
          <w:p w14:paraId="614A3A45">
            <w:pPr>
              <w:widowControl/>
              <w:spacing w:line="330" w:lineRule="atLeast"/>
              <w:jc w:val="left"/>
              <w:rPr>
                <w:rFonts w:hint="eastAsia" w:ascii="黑体" w:hAnsi="黑体" w:eastAsia="黑体"/>
                <w:sz w:val="18"/>
                <w:szCs w:val="18"/>
              </w:rPr>
            </w:pPr>
          </w:p>
        </w:tc>
      </w:tr>
      <w:tr w14:paraId="2BB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1572" w:type="dxa"/>
            <w:shd w:val="clear" w:color="auto" w:fill="FFFFFF"/>
            <w:tcMar>
              <w:top w:w="0" w:type="dxa"/>
              <w:left w:w="150" w:type="dxa"/>
              <w:bottom w:w="0" w:type="dxa"/>
              <w:right w:w="150" w:type="dxa"/>
            </w:tcMar>
          </w:tcPr>
          <w:p w14:paraId="5B50FEE1">
            <w:pPr>
              <w:widowControl/>
              <w:spacing w:line="330" w:lineRule="atLeast"/>
              <w:jc w:val="left"/>
              <w:rPr>
                <w:rFonts w:hint="eastAsia" w:ascii="黑体" w:hAnsi="黑体" w:eastAsia="黑体"/>
                <w:sz w:val="18"/>
                <w:szCs w:val="18"/>
              </w:rPr>
            </w:pPr>
            <w:r>
              <w:rPr>
                <w:rFonts w:ascii="黑体" w:hAnsi="黑体" w:eastAsia="黑体"/>
                <w:sz w:val="18"/>
                <w:szCs w:val="18"/>
              </w:rPr>
              <w:t>data</w:t>
            </w:r>
          </w:p>
        </w:tc>
        <w:tc>
          <w:tcPr>
            <w:tcW w:w="5790" w:type="dxa"/>
            <w:shd w:val="clear" w:color="auto" w:fill="FFFFFF"/>
          </w:tcPr>
          <w:p w14:paraId="4D4EF6BF">
            <w:pPr>
              <w:widowControl/>
              <w:spacing w:line="330" w:lineRule="atLeast"/>
              <w:ind w:firstLine="90" w:firstLineChars="50"/>
              <w:jc w:val="left"/>
              <w:rPr>
                <w:rFonts w:hint="eastAsia" w:ascii="黑体" w:hAnsi="黑体" w:eastAsia="黑体"/>
                <w:sz w:val="18"/>
                <w:szCs w:val="18"/>
              </w:rPr>
            </w:pPr>
            <w:r>
              <w:rPr>
                <w:rFonts w:ascii="黑体" w:hAnsi="黑体" w:eastAsia="黑体"/>
                <w:sz w:val="18"/>
                <w:szCs w:val="18"/>
              </w:rPr>
              <w:t>数据节点</w:t>
            </w:r>
          </w:p>
        </w:tc>
        <w:tc>
          <w:tcPr>
            <w:tcW w:w="997" w:type="dxa"/>
            <w:shd w:val="clear" w:color="auto" w:fill="FFFFFF"/>
            <w:tcMar>
              <w:top w:w="0" w:type="dxa"/>
              <w:left w:w="150" w:type="dxa"/>
              <w:bottom w:w="0" w:type="dxa"/>
              <w:right w:w="150" w:type="dxa"/>
            </w:tcMar>
            <w:vAlign w:val="center"/>
          </w:tcPr>
          <w:p w14:paraId="695CE4A3">
            <w:pPr>
              <w:widowControl/>
              <w:spacing w:line="330" w:lineRule="atLeast"/>
              <w:jc w:val="left"/>
              <w:rPr>
                <w:rFonts w:hint="eastAsia" w:ascii="黑体" w:hAnsi="黑体" w:eastAsia="黑体"/>
                <w:sz w:val="18"/>
                <w:szCs w:val="18"/>
              </w:rPr>
            </w:pPr>
          </w:p>
        </w:tc>
      </w:tr>
    </w:tbl>
    <w:p w14:paraId="6C2165D7">
      <w:pPr>
        <w:rPr>
          <w:rFonts w:hint="eastAsia"/>
          <w:b/>
        </w:rPr>
      </w:pPr>
      <w:r>
        <w:rPr>
          <w:rFonts w:hint="eastAsia"/>
          <w:b/>
        </w:rPr>
        <w:t>样例说明：</w:t>
      </w:r>
    </w:p>
    <w:p w14:paraId="584CD407">
      <w:pPr>
        <w:pStyle w:val="33"/>
        <w:numPr>
          <w:ilvl w:val="0"/>
          <w:numId w:val="3"/>
        </w:numPr>
        <w:ind w:firstLineChars="0"/>
        <w:rPr>
          <w:rFonts w:hint="eastAsia"/>
          <w:b/>
        </w:rPr>
      </w:pPr>
      <w:r>
        <w:rPr>
          <w:rFonts w:hint="eastAsia"/>
          <w:b/>
        </w:rPr>
        <w:t>请求格式</w:t>
      </w:r>
    </w:p>
    <w:p w14:paraId="166EF22D">
      <w:pPr>
        <w:rPr>
          <w:rFonts w:hint="eastAsia"/>
        </w:rPr>
      </w:pPr>
      <w:r>
        <w:drawing>
          <wp:inline distT="0" distB="0" distL="0" distR="0">
            <wp:extent cx="5270500" cy="1642745"/>
            <wp:effectExtent l="0" t="0" r="6350" b="0"/>
            <wp:docPr id="9596852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85277" name="图片 1"/>
                    <pic:cNvPicPr>
                      <a:picLocks noChangeAspect="1"/>
                    </pic:cNvPicPr>
                  </pic:nvPicPr>
                  <pic:blipFill>
                    <a:blip r:embed="rId10"/>
                    <a:stretch>
                      <a:fillRect/>
                    </a:stretch>
                  </pic:blipFill>
                  <pic:spPr>
                    <a:xfrm>
                      <a:off x="0" y="0"/>
                      <a:ext cx="5270500" cy="1642745"/>
                    </a:xfrm>
                    <a:prstGeom prst="rect">
                      <a:avLst/>
                    </a:prstGeom>
                  </pic:spPr>
                </pic:pic>
              </a:graphicData>
            </a:graphic>
          </wp:inline>
        </w:drawing>
      </w:r>
    </w:p>
    <w:p w14:paraId="394D75D3">
      <w:pPr>
        <w:pStyle w:val="33"/>
        <w:numPr>
          <w:ilvl w:val="0"/>
          <w:numId w:val="3"/>
        </w:numPr>
        <w:ind w:firstLineChars="0"/>
        <w:rPr>
          <w:rFonts w:hint="eastAsia"/>
          <w:b/>
        </w:rPr>
      </w:pPr>
      <w:r>
        <w:rPr>
          <w:rFonts w:hint="eastAsia"/>
          <w:b/>
        </w:rPr>
        <w:t>应答Body格式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CC1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14:paraId="6BADF272">
            <w:pPr>
              <w:rPr>
                <w:rFonts w:hint="eastAsia"/>
              </w:rPr>
            </w:pPr>
            <w:r>
              <w:t>{</w:t>
            </w:r>
          </w:p>
          <w:p w14:paraId="0B3AF49B">
            <w:pPr>
              <w:rPr>
                <w:rFonts w:hint="eastAsia"/>
              </w:rPr>
            </w:pPr>
            <w:r>
              <w:t xml:space="preserve">    "code": "0",</w:t>
            </w:r>
          </w:p>
          <w:p w14:paraId="6FC69514">
            <w:pPr>
              <w:rPr>
                <w:rFonts w:hint="eastAsia"/>
              </w:rPr>
            </w:pPr>
            <w:r>
              <w:t xml:space="preserve">    "data": "",</w:t>
            </w:r>
          </w:p>
          <w:p w14:paraId="30521801">
            <w:pPr>
              <w:rPr>
                <w:rFonts w:hint="eastAsia"/>
              </w:rPr>
            </w:pPr>
            <w:r>
              <w:t xml:space="preserve">    "message": "success"</w:t>
            </w:r>
          </w:p>
          <w:p w14:paraId="586F9C07">
            <w:pPr>
              <w:rPr>
                <w:rFonts w:hint="eastAsia"/>
                <w:bdr w:val="single" w:color="auto" w:sz="4" w:space="0"/>
              </w:rPr>
            </w:pPr>
            <w:r>
              <w:t>}</w:t>
            </w:r>
          </w:p>
        </w:tc>
      </w:tr>
    </w:tbl>
    <w:p w14:paraId="3BEB0AD0">
      <w:pPr>
        <w:rPr>
          <w:rFonts w:hint="eastAsia"/>
          <w:bdr w:val="single" w:color="auto" w:sz="4" w:space="0"/>
        </w:rPr>
      </w:pPr>
    </w:p>
    <w:p w14:paraId="450740C0">
      <w:pPr>
        <w:rPr>
          <w:rFonts w:hint="eastAsia"/>
        </w:rPr>
      </w:pPr>
    </w:p>
    <w:p w14:paraId="0F8BFA61">
      <w:pPr>
        <w:pStyle w:val="2"/>
        <w:rPr>
          <w:rFonts w:hint="eastAsia"/>
        </w:rPr>
      </w:pPr>
      <w:bookmarkStart w:id="16" w:name="_Toc97219241"/>
      <w:r>
        <w:rPr>
          <w:rFonts w:hint="eastAsia"/>
        </w:rPr>
        <w:t>应用接入</w:t>
      </w:r>
      <w:bookmarkEnd w:id="16"/>
    </w:p>
    <w:p w14:paraId="08111F34">
      <w:pPr>
        <w:pStyle w:val="3"/>
        <w:rPr>
          <w:rFonts w:hint="eastAsia"/>
        </w:rPr>
      </w:pPr>
      <w:bookmarkStart w:id="17" w:name="_Toc97219242"/>
      <w:r>
        <w:rPr>
          <w:rFonts w:hint="eastAsia"/>
        </w:rPr>
        <w:t>应用注册</w:t>
      </w:r>
      <w:bookmarkEnd w:id="17"/>
    </w:p>
    <w:p w14:paraId="13E6B7B4">
      <w:pPr>
        <w:ind w:firstLine="420"/>
        <w:rPr>
          <w:rFonts w:hint="eastAsia"/>
          <w:sz w:val="24"/>
        </w:rPr>
      </w:pPr>
      <w:r>
        <w:rPr>
          <w:rFonts w:hint="eastAsia"/>
          <w:sz w:val="24"/>
        </w:rPr>
        <w:t>应用</w:t>
      </w:r>
      <w:r>
        <w:rPr>
          <w:sz w:val="24"/>
        </w:rPr>
        <w:t>需要提供访问地址及</w:t>
      </w:r>
      <w:r>
        <w:rPr>
          <w:rFonts w:hint="eastAsia"/>
          <w:sz w:val="24"/>
        </w:rPr>
        <w:t>重定向地址，用于</w:t>
      </w:r>
      <w:r>
        <w:rPr>
          <w:sz w:val="24"/>
        </w:rPr>
        <w:t>统一认证</w:t>
      </w:r>
      <w:r>
        <w:rPr>
          <w:rFonts w:hint="eastAsia"/>
          <w:sz w:val="24"/>
        </w:rPr>
        <w:t>的</w:t>
      </w:r>
      <w:r>
        <w:rPr>
          <w:sz w:val="24"/>
        </w:rPr>
        <w:t>应用</w:t>
      </w:r>
      <w:r>
        <w:rPr>
          <w:rFonts w:hint="eastAsia"/>
          <w:sz w:val="24"/>
        </w:rPr>
        <w:t>注册</w:t>
      </w:r>
      <w:r>
        <w:rPr>
          <w:sz w:val="24"/>
        </w:rPr>
        <w:t>，注册后，统一认证提供</w:t>
      </w:r>
      <w:r>
        <w:rPr>
          <w:rFonts w:hint="eastAsia"/>
          <w:color w:val="FF0000"/>
          <w:sz w:val="24"/>
        </w:rPr>
        <w:t>应用标识</w:t>
      </w:r>
      <w:r>
        <w:rPr>
          <w:color w:val="FF0000"/>
          <w:sz w:val="24"/>
        </w:rPr>
        <w:t>(client_id)</w:t>
      </w:r>
      <w:r>
        <w:rPr>
          <w:rFonts w:hint="eastAsia"/>
          <w:color w:val="FF0000"/>
          <w:sz w:val="24"/>
        </w:rPr>
        <w:t>、应用安全口令(</w:t>
      </w:r>
      <w:r>
        <w:rPr>
          <w:color w:val="FF0000"/>
          <w:sz w:val="24"/>
        </w:rPr>
        <w:t>client_secret</w:t>
      </w:r>
      <w:r>
        <w:rPr>
          <w:rFonts w:hint="eastAsia"/>
          <w:color w:val="FF0000"/>
          <w:sz w:val="24"/>
        </w:rPr>
        <w:t>)和应用密钥</w:t>
      </w:r>
      <w:r>
        <w:rPr>
          <w:rFonts w:hint="eastAsia"/>
          <w:sz w:val="24"/>
        </w:rPr>
        <w:t>。</w:t>
      </w:r>
    </w:p>
    <w:p w14:paraId="15223582">
      <w:pPr>
        <w:rPr>
          <w:rFonts w:hint="eastAsia"/>
          <w:color w:val="FF0000"/>
          <w:sz w:val="24"/>
        </w:rPr>
      </w:pPr>
      <w:r>
        <w:rPr>
          <w:rFonts w:hint="eastAsia"/>
          <w:color w:val="FF0000"/>
          <w:sz w:val="24"/>
        </w:rPr>
        <w:t>注</w:t>
      </w:r>
      <w:r>
        <w:rPr>
          <w:color w:val="FF0000"/>
          <w:sz w:val="24"/>
        </w:rPr>
        <w:t>：</w:t>
      </w:r>
    </w:p>
    <w:p w14:paraId="5C6B69C8">
      <w:pPr>
        <w:pStyle w:val="33"/>
        <w:numPr>
          <w:ilvl w:val="0"/>
          <w:numId w:val="8"/>
        </w:numPr>
        <w:ind w:firstLineChars="0"/>
        <w:jc w:val="left"/>
        <w:rPr>
          <w:rFonts w:hint="eastAsia"/>
          <w:sz w:val="24"/>
        </w:rPr>
      </w:pPr>
      <w:r>
        <w:rPr>
          <w:b/>
          <w:sz w:val="24"/>
        </w:rPr>
        <w:t>访问地址</w:t>
      </w:r>
      <w:r>
        <w:rPr>
          <w:rFonts w:hint="eastAsia"/>
          <w:sz w:val="24"/>
        </w:rPr>
        <w:t>：即如访问</w:t>
      </w:r>
      <w:r>
        <w:rPr>
          <w:sz w:val="24"/>
        </w:rPr>
        <w:t>该应用的主地址</w:t>
      </w:r>
      <w:r>
        <w:rPr>
          <w:rFonts w:hint="eastAsia"/>
          <w:sz w:val="24"/>
        </w:rPr>
        <w:t>。</w:t>
      </w:r>
    </w:p>
    <w:p w14:paraId="1FC60848">
      <w:pPr>
        <w:ind w:firstLine="420"/>
        <w:rPr>
          <w:rFonts w:hint="eastAsia"/>
          <w:sz w:val="24"/>
        </w:rPr>
      </w:pPr>
      <w:r>
        <w:rPr>
          <w:rFonts w:hint="eastAsia"/>
          <w:sz w:val="24"/>
        </w:rPr>
        <w:t>样例</w:t>
      </w:r>
      <w:r>
        <w:rPr>
          <w:sz w:val="24"/>
        </w:rPr>
        <w:t>： http(s)://192.168.1.100:8080/oa</w:t>
      </w:r>
      <w:r>
        <w:rPr>
          <w:rFonts w:hint="eastAsia"/>
          <w:sz w:val="24"/>
        </w:rPr>
        <w:t>或</w:t>
      </w:r>
      <w:r>
        <w:rPr>
          <w:sz w:val="24"/>
        </w:rPr>
        <w:t>http(s)://192.168.1.100:8080/</w:t>
      </w:r>
      <w:r>
        <w:rPr>
          <w:rFonts w:hint="eastAsia"/>
          <w:sz w:val="24"/>
        </w:rPr>
        <w:t>。</w:t>
      </w:r>
    </w:p>
    <w:p w14:paraId="0B3877D8">
      <w:pPr>
        <w:pStyle w:val="33"/>
        <w:numPr>
          <w:ilvl w:val="0"/>
          <w:numId w:val="8"/>
        </w:numPr>
        <w:ind w:firstLineChars="0"/>
        <w:jc w:val="left"/>
        <w:rPr>
          <w:rFonts w:hint="eastAsia"/>
          <w:sz w:val="24"/>
        </w:rPr>
      </w:pPr>
      <w:r>
        <w:rPr>
          <w:rFonts w:hint="eastAsia"/>
          <w:b/>
          <w:sz w:val="24"/>
        </w:rPr>
        <w:t>重定向地址</w:t>
      </w:r>
      <w:r>
        <w:rPr>
          <w:rFonts w:hint="eastAsia"/>
          <w:sz w:val="24"/>
        </w:rPr>
        <w:t>：在</w:t>
      </w:r>
      <w:r>
        <w:rPr>
          <w:sz w:val="24"/>
        </w:rPr>
        <w:t>oauth认证过程成，统一认证通过该地址</w:t>
      </w:r>
      <w:r>
        <w:rPr>
          <w:rFonts w:hint="eastAsia"/>
          <w:sz w:val="24"/>
        </w:rPr>
        <w:t>返回授权码(</w:t>
      </w:r>
      <w:r>
        <w:rPr>
          <w:sz w:val="24"/>
        </w:rPr>
        <w:t>code</w:t>
      </w:r>
      <w:r>
        <w:rPr>
          <w:rFonts w:hint="eastAsia"/>
          <w:sz w:val="24"/>
        </w:rPr>
        <w:t>)</w:t>
      </w:r>
      <w:r>
        <w:rPr>
          <w:sz w:val="24"/>
        </w:rPr>
        <w:t>信息。</w:t>
      </w:r>
    </w:p>
    <w:p w14:paraId="105A4A1A">
      <w:pPr>
        <w:ind w:left="420"/>
        <w:rPr>
          <w:rFonts w:hint="eastAsia"/>
          <w:sz w:val="24"/>
        </w:rPr>
      </w:pPr>
      <w:r>
        <w:rPr>
          <w:rFonts w:hint="eastAsia"/>
          <w:sz w:val="24"/>
        </w:rPr>
        <w:t>样例</w:t>
      </w:r>
      <w:r>
        <w:rPr>
          <w:sz w:val="24"/>
        </w:rPr>
        <w:t>：http(s)://192.168.1.100:8080/oa/oauthCode</w:t>
      </w:r>
      <w:r>
        <w:rPr>
          <w:rFonts w:hint="eastAsia"/>
          <w:sz w:val="24"/>
        </w:rPr>
        <w:t>。</w:t>
      </w:r>
    </w:p>
    <w:p w14:paraId="72D9767F">
      <w:pPr>
        <w:pStyle w:val="3"/>
        <w:rPr>
          <w:rFonts w:hint="eastAsia"/>
        </w:rPr>
      </w:pPr>
      <w:bookmarkStart w:id="18" w:name="_Toc97219243"/>
      <w:r>
        <w:rPr>
          <w:rFonts w:hint="eastAsia"/>
        </w:rPr>
        <w:t>应用增加OAuth接入入口（按钮或链接）</w:t>
      </w:r>
      <w:bookmarkEnd w:id="18"/>
    </w:p>
    <w:p w14:paraId="1BA3E90A">
      <w:pPr>
        <w:rPr>
          <w:rFonts w:hint="eastAsia"/>
          <w:sz w:val="24"/>
        </w:rPr>
      </w:pPr>
      <w:r>
        <w:rPr>
          <w:rFonts w:hint="eastAsia"/>
          <w:sz w:val="24"/>
        </w:rPr>
        <w:t>两种实现</w:t>
      </w:r>
      <w:r>
        <w:rPr>
          <w:sz w:val="24"/>
        </w:rPr>
        <w:t>方式</w:t>
      </w:r>
    </w:p>
    <w:p w14:paraId="7A2FE4B1">
      <w:pPr>
        <w:ind w:firstLine="420"/>
        <w:rPr>
          <w:rFonts w:hint="eastAsia"/>
          <w:sz w:val="24"/>
        </w:rPr>
      </w:pPr>
      <w:r>
        <w:rPr>
          <w:rFonts w:hint="eastAsia"/>
          <w:sz w:val="24"/>
        </w:rPr>
        <w:t>1）</w:t>
      </w:r>
      <w:r>
        <w:rPr>
          <w:sz w:val="24"/>
        </w:rPr>
        <w:t>在</w:t>
      </w:r>
      <w:r>
        <w:rPr>
          <w:rFonts w:hint="eastAsia"/>
          <w:sz w:val="24"/>
        </w:rPr>
        <w:t>需要</w:t>
      </w:r>
      <w:r>
        <w:rPr>
          <w:sz w:val="24"/>
        </w:rPr>
        <w:t>接入的</w:t>
      </w:r>
      <w:r>
        <w:rPr>
          <w:rFonts w:hint="eastAsia"/>
          <w:sz w:val="24"/>
        </w:rPr>
        <w:t>应用界面</w:t>
      </w:r>
      <w:r>
        <w:rPr>
          <w:sz w:val="24"/>
        </w:rPr>
        <w:t>上增加</w:t>
      </w:r>
      <w:r>
        <w:rPr>
          <w:rFonts w:hint="eastAsia"/>
          <w:sz w:val="24"/>
        </w:rPr>
        <w:t>JIT</w:t>
      </w:r>
      <w:r>
        <w:rPr>
          <w:sz w:val="24"/>
        </w:rPr>
        <w:t xml:space="preserve"> IAM按钮图标，</w:t>
      </w:r>
      <w:r>
        <w:rPr>
          <w:rFonts w:hint="eastAsia"/>
          <w:sz w:val="24"/>
        </w:rPr>
        <w:t>该</w:t>
      </w:r>
      <w:r>
        <w:rPr>
          <w:sz w:val="24"/>
        </w:rPr>
        <w:t>按钮能实现跳转到统一认证登录页</w:t>
      </w:r>
      <w:r>
        <w:rPr>
          <w:rFonts w:hint="eastAsia"/>
          <w:sz w:val="24"/>
        </w:rPr>
        <w:t>实现</w:t>
      </w:r>
      <w:r>
        <w:rPr>
          <w:sz w:val="24"/>
        </w:rPr>
        <w:t>认证，</w:t>
      </w:r>
    </w:p>
    <w:p w14:paraId="1A65661F">
      <w:pPr>
        <w:rPr>
          <w:rFonts w:hint="eastAsia"/>
          <w:sz w:val="24"/>
        </w:rPr>
      </w:pPr>
      <w:r>
        <w:rPr>
          <w:rFonts w:hint="eastAsia"/>
          <w:sz w:val="24"/>
        </w:rPr>
        <w:t>如图</w:t>
      </w:r>
      <w:r>
        <w:rPr>
          <w:sz w:val="24"/>
        </w:rPr>
        <w:t>：</w:t>
      </w:r>
    </w:p>
    <w:p w14:paraId="3F0B64A4">
      <w:pPr>
        <w:rPr>
          <w:rFonts w:hint="eastAsia"/>
        </w:rPr>
      </w:pPr>
      <w:r>
        <w:drawing>
          <wp:inline distT="0" distB="0" distL="0" distR="0">
            <wp:extent cx="5270500" cy="1912620"/>
            <wp:effectExtent l="0" t="0" r="6350" b="0"/>
            <wp:docPr id="5" name="图片 5" descr="C:\Users\LZG\AppData\Local\Temp\15787189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ZG\AppData\Local\Temp\1578718983(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0500" cy="1912996"/>
                    </a:xfrm>
                    <a:prstGeom prst="rect">
                      <a:avLst/>
                    </a:prstGeom>
                    <a:noFill/>
                    <a:ln>
                      <a:noFill/>
                    </a:ln>
                  </pic:spPr>
                </pic:pic>
              </a:graphicData>
            </a:graphic>
          </wp:inline>
        </w:drawing>
      </w:r>
    </w:p>
    <w:p w14:paraId="3320B5F4">
      <w:pPr>
        <w:rPr>
          <w:rFonts w:hint="eastAsia"/>
        </w:rPr>
      </w:pPr>
    </w:p>
    <w:p w14:paraId="08F12B55">
      <w:pPr>
        <w:ind w:firstLine="420"/>
        <w:rPr>
          <w:rFonts w:hint="eastAsia"/>
        </w:rPr>
      </w:pPr>
      <w:r>
        <w:rPr>
          <w:rFonts w:hint="eastAsia"/>
          <w:sz w:val="24"/>
        </w:rPr>
        <w:t>2）应用</w:t>
      </w:r>
      <w:r>
        <w:rPr>
          <w:sz w:val="24"/>
        </w:rPr>
        <w:t>访问过程不需要再</w:t>
      </w:r>
      <w:r>
        <w:rPr>
          <w:rFonts w:hint="eastAsia"/>
          <w:sz w:val="24"/>
        </w:rPr>
        <w:t>显示</w:t>
      </w:r>
      <w:r>
        <w:rPr>
          <w:sz w:val="24"/>
        </w:rPr>
        <w:t>应用的登录界面，直接</w:t>
      </w:r>
      <w:r>
        <w:rPr>
          <w:rFonts w:hint="eastAsia"/>
          <w:sz w:val="24"/>
        </w:rPr>
        <w:t>显示</w:t>
      </w:r>
      <w:r>
        <w:rPr>
          <w:sz w:val="24"/>
        </w:rPr>
        <w:t>统一认证的登录页</w:t>
      </w:r>
      <w:r>
        <w:rPr>
          <w:rFonts w:hint="eastAsia"/>
          <w:sz w:val="24"/>
        </w:rPr>
        <w:t>，</w:t>
      </w:r>
      <w:r>
        <w:rPr>
          <w:sz w:val="24"/>
        </w:rPr>
        <w:t>此过程需要应用将登录页</w:t>
      </w:r>
      <w:r>
        <w:rPr>
          <w:rFonts w:hint="eastAsia"/>
          <w:sz w:val="24"/>
        </w:rPr>
        <w:t>的跳转</w:t>
      </w:r>
      <w:r>
        <w:rPr>
          <w:sz w:val="24"/>
        </w:rPr>
        <w:t>行为修改</w:t>
      </w:r>
      <w:r>
        <w:rPr>
          <w:rFonts w:hint="eastAsia"/>
          <w:sz w:val="24"/>
        </w:rPr>
        <w:t>为指向</w:t>
      </w:r>
      <w:r>
        <w:rPr>
          <w:sz w:val="24"/>
        </w:rPr>
        <w:t>统一认证登录页。</w:t>
      </w:r>
      <w:r>
        <w:rPr>
          <w:rFonts w:hint="eastAsia"/>
          <w:b/>
          <w:sz w:val="24"/>
        </w:rPr>
        <w:t>（推荐）</w:t>
      </w:r>
    </w:p>
    <w:p w14:paraId="27181F9E">
      <w:pPr>
        <w:pStyle w:val="3"/>
        <w:rPr>
          <w:rFonts w:hint="eastAsia"/>
        </w:rPr>
      </w:pPr>
      <w:bookmarkStart w:id="19" w:name="_Toc97219244"/>
      <w:r>
        <w:rPr>
          <w:rFonts w:hint="eastAsia"/>
        </w:rPr>
        <w:t>应用增加接收授权码接口</w:t>
      </w:r>
      <w:bookmarkEnd w:id="19"/>
    </w:p>
    <w:p w14:paraId="6381ABAA">
      <w:pPr>
        <w:ind w:firstLine="420"/>
        <w:rPr>
          <w:rFonts w:hint="eastAsia"/>
          <w:sz w:val="24"/>
        </w:rPr>
      </w:pPr>
      <w:r>
        <w:rPr>
          <w:rFonts w:hint="eastAsia"/>
          <w:sz w:val="24"/>
        </w:rPr>
        <w:t>应用系统中提供一个服务接口（URL），即重定向地址对应接口，用于接收统一认证返回的授权码，URL参数形式接收授权码</w:t>
      </w:r>
    </w:p>
    <w:p w14:paraId="00A38C9A">
      <w:pPr>
        <w:ind w:firstLine="420"/>
        <w:rPr>
          <w:rFonts w:hint="eastAsia"/>
          <w:sz w:val="24"/>
        </w:rPr>
      </w:pPr>
      <w:r>
        <w:rPr>
          <w:sz w:val="24"/>
        </w:rPr>
        <w:t>用户成功登录后，则会跳转</w:t>
      </w:r>
      <w:r>
        <w:rPr>
          <w:rFonts w:hint="eastAsia"/>
          <w:sz w:val="24"/>
        </w:rPr>
        <w:t>（http</w:t>
      </w:r>
      <w:r>
        <w:rPr>
          <w:sz w:val="24"/>
        </w:rPr>
        <w:t xml:space="preserve"> </w:t>
      </w:r>
      <w:r>
        <w:rPr>
          <w:rFonts w:hint="eastAsia"/>
          <w:sz w:val="24"/>
        </w:rPr>
        <w:t>302）</w:t>
      </w:r>
      <w:r>
        <w:rPr>
          <w:sz w:val="24"/>
        </w:rPr>
        <w:t>到指定重定向地址。并在地址后附带两个参数authorization code（授权码）和原始的state值，如：http://重定向地址?code=授权码&amp;state=test。</w:t>
      </w:r>
    </w:p>
    <w:p w14:paraId="1D559C61">
      <w:pPr>
        <w:ind w:firstLine="420"/>
        <w:rPr>
          <w:rFonts w:hint="eastAsia"/>
          <w:sz w:val="24"/>
        </w:rPr>
      </w:pPr>
      <w:r>
        <w:rPr>
          <w:rFonts w:hint="eastAsia"/>
          <w:sz w:val="24"/>
        </w:rPr>
        <w:t>样例：</w:t>
      </w:r>
    </w:p>
    <w:p w14:paraId="785D0410">
      <w:pPr>
        <w:ind w:firstLine="420"/>
        <w:rPr>
          <w:rFonts w:hint="eastAsia"/>
          <w:sz w:val="24"/>
        </w:rPr>
      </w:pPr>
      <w:r>
        <w:rPr>
          <w:sz w:val="24"/>
        </w:rPr>
        <w:t>http(s)://192.168.1.100:8080/oa/oauthCode</w:t>
      </w:r>
      <w:r>
        <w:rPr>
          <w:rFonts w:hint="eastAsia"/>
          <w:sz w:val="24"/>
        </w:rPr>
        <w:t>?</w:t>
      </w:r>
      <w:r>
        <w:t xml:space="preserve"> </w:t>
      </w:r>
      <w:r>
        <w:rPr>
          <w:color w:val="FF0000"/>
          <w:sz w:val="24"/>
        </w:rPr>
        <w:t>code=f44c7815-14c4-4a73-80aa-01404e3a90d3&amp;state=68f7b6bd-fedb-4f9d-9617-b4cbf57b2c1b</w:t>
      </w:r>
    </w:p>
    <w:p w14:paraId="2371C274">
      <w:pPr>
        <w:ind w:firstLine="420"/>
        <w:rPr>
          <w:rFonts w:hint="eastAsia"/>
          <w:sz w:val="24"/>
        </w:rPr>
      </w:pPr>
    </w:p>
    <w:p w14:paraId="5E3D95E9">
      <w:pPr>
        <w:ind w:firstLine="420"/>
        <w:rPr>
          <w:rFonts w:hint="eastAsia"/>
          <w:sz w:val="24"/>
        </w:rPr>
      </w:pPr>
      <w:r>
        <w:rPr>
          <w:rFonts w:hint="eastAsia"/>
          <w:sz w:val="24"/>
        </w:rPr>
        <w:t>用户登录页或获取授权码出错时，会跳转到统一认证平台错误页。显示错误码与错误描述。</w:t>
      </w:r>
    </w:p>
    <w:p w14:paraId="7BACE734">
      <w:pPr>
        <w:pStyle w:val="3"/>
        <w:rPr>
          <w:rFonts w:hint="eastAsia"/>
        </w:rPr>
      </w:pPr>
      <w:bookmarkStart w:id="20" w:name="_Toc97219245"/>
      <w:r>
        <w:rPr>
          <w:rFonts w:hint="eastAsia"/>
        </w:rPr>
        <w:t>应用后台获取访问令牌</w:t>
      </w:r>
      <w:bookmarkEnd w:id="20"/>
    </w:p>
    <w:p w14:paraId="332EB4BF">
      <w:pPr>
        <w:ind w:firstLine="420"/>
        <w:rPr>
          <w:rFonts w:hint="eastAsia"/>
          <w:sz w:val="24"/>
        </w:rPr>
      </w:pPr>
      <w:r>
        <w:rPr>
          <w:rFonts w:hint="eastAsia"/>
          <w:sz w:val="24"/>
        </w:rPr>
        <w:t xml:space="preserve">应用后台收到授权码code后到统一认证平台调用 </w:t>
      </w:r>
      <w:r>
        <w:rPr>
          <w:sz w:val="24"/>
        </w:rPr>
        <w:t>/</w:t>
      </w:r>
      <w:r>
        <w:rPr>
          <w:rFonts w:hAnsi="宋体"/>
          <w:sz w:val="24"/>
        </w:rPr>
        <w:t xml:space="preserve"> authcenter/getOauth2Token</w:t>
      </w:r>
      <w:r>
        <w:rPr>
          <w:rFonts w:hint="eastAsia"/>
          <w:sz w:val="24"/>
        </w:rPr>
        <w:t>接口获取访问令牌。</w:t>
      </w:r>
    </w:p>
    <w:p w14:paraId="21D8CACC">
      <w:pPr>
        <w:pStyle w:val="3"/>
        <w:rPr>
          <w:rFonts w:hint="eastAsia"/>
        </w:rPr>
      </w:pPr>
      <w:bookmarkStart w:id="21" w:name="_Toc97219246"/>
      <w:r>
        <w:rPr>
          <w:rFonts w:hint="eastAsia"/>
        </w:rPr>
        <w:t>应用根据令牌获取用户信息</w:t>
      </w:r>
      <w:bookmarkEnd w:id="21"/>
    </w:p>
    <w:p w14:paraId="14E8AB8F">
      <w:pPr>
        <w:ind w:firstLine="420"/>
        <w:rPr>
          <w:rFonts w:hint="eastAsia"/>
          <w:sz w:val="24"/>
        </w:rPr>
      </w:pPr>
      <w:r>
        <w:rPr>
          <w:rFonts w:hint="eastAsia"/>
          <w:sz w:val="24"/>
        </w:rPr>
        <w:t>应用获取访问令牌成功后，使用访问令牌到统一认证平台调用/</w:t>
      </w:r>
      <w:r>
        <w:rPr>
          <w:rFonts w:hAnsi="宋体"/>
          <w:sz w:val="24"/>
        </w:rPr>
        <w:t>authcenter/getOauth2UserInfo</w:t>
      </w:r>
      <w:r>
        <w:rPr>
          <w:rFonts w:hint="eastAsia"/>
          <w:sz w:val="24"/>
        </w:rPr>
        <w:t>接口获取用户信息。。</w:t>
      </w:r>
    </w:p>
    <w:p w14:paraId="3D0A504F">
      <w:pPr>
        <w:ind w:firstLine="420"/>
        <w:rPr>
          <w:rFonts w:hint="eastAsia"/>
          <w:sz w:val="24"/>
        </w:rPr>
      </w:pPr>
      <w:r>
        <w:rPr>
          <w:rFonts w:hint="eastAsia"/>
          <w:sz w:val="24"/>
        </w:rPr>
        <w:t>获取到用户信息，即可根据用户返回响应，为用户提供服务。从而完成单点登录过程。</w:t>
      </w:r>
    </w:p>
    <w:p w14:paraId="18CEF88A">
      <w:pPr>
        <w:ind w:firstLine="420"/>
        <w:rPr>
          <w:rFonts w:hint="eastAsia"/>
          <w:sz w:val="24"/>
        </w:rPr>
      </w:pPr>
    </w:p>
    <w:p w14:paraId="2E2142E1">
      <w:pPr>
        <w:pStyle w:val="2"/>
        <w:rPr>
          <w:rFonts w:hint="eastAsia"/>
        </w:rPr>
      </w:pPr>
      <w:r>
        <w:rPr>
          <w:rFonts w:hint="eastAsia"/>
        </w:rPr>
        <w:t>常见问题</w:t>
      </w:r>
    </w:p>
    <w:sectPr>
      <w:head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E08D">
    <w:pPr>
      <w:pStyle w:val="15"/>
      <w:rPr>
        <w:rFonts w:hint="eastAsia"/>
      </w:rPr>
    </w:pPr>
    <w:r>
      <w:rPr>
        <w:rFonts w:hint="eastAsia"/>
      </w:rPr>
      <w:t>长春吉大正元信息技术有限公司</w:t>
    </w:r>
    <w:r>
      <w:ptab w:relativeTo="margin" w:alignment="center" w:leader="none"/>
    </w:r>
    <w:r>
      <w:tab/>
    </w:r>
    <w:r>
      <w:ptab w:relativeTo="margin" w:alignment="right" w:leader="none"/>
    </w:r>
    <w:r>
      <w:rPr>
        <w:rFonts w:hint="eastAsia"/>
      </w:rPr>
      <w:t>产品接入指南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B3842"/>
    <w:multiLevelType w:val="multilevel"/>
    <w:tmpl w:val="094B384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E75F49"/>
    <w:multiLevelType w:val="multilevel"/>
    <w:tmpl w:val="19E75F49"/>
    <w:lvl w:ilvl="0" w:tentative="0">
      <w:start w:val="1"/>
      <w:numFmt w:val="bullet"/>
      <w:pStyle w:val="46"/>
      <w:lvlText w:val=""/>
      <w:lvlJc w:val="left"/>
      <w:pPr>
        <w:ind w:left="420" w:hanging="420"/>
      </w:pPr>
      <w:rPr>
        <w:rFonts w:hint="default" w:ascii="Wingdings" w:hAnsi="Wingdings"/>
      </w:rPr>
    </w:lvl>
    <w:lvl w:ilvl="1" w:tentative="0">
      <w:start w:val="1"/>
      <w:numFmt w:val="bullet"/>
      <w:pStyle w:val="45"/>
      <w:lvlText w:val=""/>
      <w:lvlJc w:val="left"/>
      <w:pPr>
        <w:ind w:left="840" w:hanging="420"/>
      </w:pPr>
      <w:rPr>
        <w:rFonts w:hint="default" w:ascii="Wingdings" w:hAnsi="Wingdings"/>
      </w:rPr>
    </w:lvl>
    <w:lvl w:ilvl="2" w:tentative="0">
      <w:start w:val="1"/>
      <w:numFmt w:val="bullet"/>
      <w:pStyle w:val="44"/>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770C0A"/>
    <w:multiLevelType w:val="multilevel"/>
    <w:tmpl w:val="1A770C0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C72727F"/>
    <w:multiLevelType w:val="singleLevel"/>
    <w:tmpl w:val="1C72727F"/>
    <w:lvl w:ilvl="0" w:tentative="0">
      <w:start w:val="1"/>
      <w:numFmt w:val="bullet"/>
      <w:pStyle w:val="39"/>
      <w:lvlText w:val=""/>
      <w:lvlJc w:val="left"/>
      <w:pPr>
        <w:tabs>
          <w:tab w:val="left" w:pos="360"/>
        </w:tabs>
        <w:ind w:left="360" w:hanging="360"/>
      </w:pPr>
      <w:rPr>
        <w:rFonts w:hint="default" w:ascii="Symbol" w:hAnsi="Symbol"/>
      </w:rPr>
    </w:lvl>
  </w:abstractNum>
  <w:abstractNum w:abstractNumId="4">
    <w:nsid w:val="34DA5273"/>
    <w:multiLevelType w:val="multilevel"/>
    <w:tmpl w:val="34DA52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C23AF9"/>
    <w:multiLevelType w:val="multilevel"/>
    <w:tmpl w:val="6BC23A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51160CC"/>
    <w:multiLevelType w:val="multilevel"/>
    <w:tmpl w:val="751160C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95E54CB"/>
    <w:multiLevelType w:val="multilevel"/>
    <w:tmpl w:val="795E54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45"/>
    <w:rsid w:val="00006B21"/>
    <w:rsid w:val="00016E0C"/>
    <w:rsid w:val="00023834"/>
    <w:rsid w:val="00023D3D"/>
    <w:rsid w:val="000244B2"/>
    <w:rsid w:val="00031CAD"/>
    <w:rsid w:val="00032A42"/>
    <w:rsid w:val="000349B9"/>
    <w:rsid w:val="0003550F"/>
    <w:rsid w:val="00040FD4"/>
    <w:rsid w:val="000500F6"/>
    <w:rsid w:val="000570EB"/>
    <w:rsid w:val="000820E4"/>
    <w:rsid w:val="000827CE"/>
    <w:rsid w:val="00083009"/>
    <w:rsid w:val="00086C30"/>
    <w:rsid w:val="0009696A"/>
    <w:rsid w:val="000A0A35"/>
    <w:rsid w:val="000A5DEC"/>
    <w:rsid w:val="000B13F7"/>
    <w:rsid w:val="000C4BC1"/>
    <w:rsid w:val="000D4EBC"/>
    <w:rsid w:val="000E4310"/>
    <w:rsid w:val="000F4788"/>
    <w:rsid w:val="0011344E"/>
    <w:rsid w:val="001141CA"/>
    <w:rsid w:val="00115F87"/>
    <w:rsid w:val="001163C1"/>
    <w:rsid w:val="001343EC"/>
    <w:rsid w:val="001402B8"/>
    <w:rsid w:val="001432AA"/>
    <w:rsid w:val="00143EEA"/>
    <w:rsid w:val="00152AB8"/>
    <w:rsid w:val="00154AD3"/>
    <w:rsid w:val="001702F2"/>
    <w:rsid w:val="0019026F"/>
    <w:rsid w:val="00190FE4"/>
    <w:rsid w:val="00192B1F"/>
    <w:rsid w:val="00195111"/>
    <w:rsid w:val="001B56F5"/>
    <w:rsid w:val="001C4B5B"/>
    <w:rsid w:val="001C7791"/>
    <w:rsid w:val="001D1B9A"/>
    <w:rsid w:val="001D50E1"/>
    <w:rsid w:val="001D58D5"/>
    <w:rsid w:val="001E1595"/>
    <w:rsid w:val="001E3A7B"/>
    <w:rsid w:val="001E4A2C"/>
    <w:rsid w:val="001F2B77"/>
    <w:rsid w:val="0020197E"/>
    <w:rsid w:val="0020274E"/>
    <w:rsid w:val="002054AC"/>
    <w:rsid w:val="002109AA"/>
    <w:rsid w:val="00220B46"/>
    <w:rsid w:val="002260DC"/>
    <w:rsid w:val="002405EE"/>
    <w:rsid w:val="00244662"/>
    <w:rsid w:val="0025395E"/>
    <w:rsid w:val="00254CDF"/>
    <w:rsid w:val="002636A4"/>
    <w:rsid w:val="00264B8F"/>
    <w:rsid w:val="00272EBF"/>
    <w:rsid w:val="00282BAA"/>
    <w:rsid w:val="00285C5F"/>
    <w:rsid w:val="00287DA9"/>
    <w:rsid w:val="002944EA"/>
    <w:rsid w:val="002A7144"/>
    <w:rsid w:val="002A77E8"/>
    <w:rsid w:val="002C351F"/>
    <w:rsid w:val="002D6380"/>
    <w:rsid w:val="002E1F7B"/>
    <w:rsid w:val="002F0742"/>
    <w:rsid w:val="002F0A33"/>
    <w:rsid w:val="002F2585"/>
    <w:rsid w:val="002F3524"/>
    <w:rsid w:val="00301433"/>
    <w:rsid w:val="0031133E"/>
    <w:rsid w:val="00316407"/>
    <w:rsid w:val="003179DE"/>
    <w:rsid w:val="00317E07"/>
    <w:rsid w:val="00323336"/>
    <w:rsid w:val="00332328"/>
    <w:rsid w:val="00335FA7"/>
    <w:rsid w:val="00344446"/>
    <w:rsid w:val="00350D61"/>
    <w:rsid w:val="00371CE7"/>
    <w:rsid w:val="0037774C"/>
    <w:rsid w:val="00383AA3"/>
    <w:rsid w:val="00385339"/>
    <w:rsid w:val="003904FE"/>
    <w:rsid w:val="00396ACB"/>
    <w:rsid w:val="00397925"/>
    <w:rsid w:val="003D1088"/>
    <w:rsid w:val="003D6DE6"/>
    <w:rsid w:val="003E59C1"/>
    <w:rsid w:val="003F6660"/>
    <w:rsid w:val="00417780"/>
    <w:rsid w:val="00421978"/>
    <w:rsid w:val="004251F5"/>
    <w:rsid w:val="00437DAC"/>
    <w:rsid w:val="00461B6D"/>
    <w:rsid w:val="0046319F"/>
    <w:rsid w:val="00472A95"/>
    <w:rsid w:val="004769A6"/>
    <w:rsid w:val="00477117"/>
    <w:rsid w:val="004943D4"/>
    <w:rsid w:val="004D0864"/>
    <w:rsid w:val="004D0AB6"/>
    <w:rsid w:val="004D7003"/>
    <w:rsid w:val="004E1D2D"/>
    <w:rsid w:val="004E79CA"/>
    <w:rsid w:val="00510510"/>
    <w:rsid w:val="005216DA"/>
    <w:rsid w:val="00526502"/>
    <w:rsid w:val="0052676B"/>
    <w:rsid w:val="005309C9"/>
    <w:rsid w:val="00530DB8"/>
    <w:rsid w:val="005437A3"/>
    <w:rsid w:val="005442FE"/>
    <w:rsid w:val="005451A3"/>
    <w:rsid w:val="005459BF"/>
    <w:rsid w:val="00547997"/>
    <w:rsid w:val="00553952"/>
    <w:rsid w:val="0057000D"/>
    <w:rsid w:val="005744C9"/>
    <w:rsid w:val="005863E1"/>
    <w:rsid w:val="00587D71"/>
    <w:rsid w:val="005901E6"/>
    <w:rsid w:val="005A0AE5"/>
    <w:rsid w:val="005B7A58"/>
    <w:rsid w:val="005C17F9"/>
    <w:rsid w:val="005C599E"/>
    <w:rsid w:val="005D578C"/>
    <w:rsid w:val="005D75E4"/>
    <w:rsid w:val="005F4D43"/>
    <w:rsid w:val="00601D8F"/>
    <w:rsid w:val="00606DE5"/>
    <w:rsid w:val="00610271"/>
    <w:rsid w:val="006122DC"/>
    <w:rsid w:val="00617A64"/>
    <w:rsid w:val="00623C23"/>
    <w:rsid w:val="0064390C"/>
    <w:rsid w:val="006448C0"/>
    <w:rsid w:val="00645076"/>
    <w:rsid w:val="0064629C"/>
    <w:rsid w:val="00651B96"/>
    <w:rsid w:val="00653149"/>
    <w:rsid w:val="00656C55"/>
    <w:rsid w:val="006605D0"/>
    <w:rsid w:val="00670400"/>
    <w:rsid w:val="0067253B"/>
    <w:rsid w:val="00684926"/>
    <w:rsid w:val="00684D53"/>
    <w:rsid w:val="0068674D"/>
    <w:rsid w:val="006A0445"/>
    <w:rsid w:val="006A49CE"/>
    <w:rsid w:val="006B33FB"/>
    <w:rsid w:val="006B68ED"/>
    <w:rsid w:val="006C006F"/>
    <w:rsid w:val="006C00EA"/>
    <w:rsid w:val="006C1893"/>
    <w:rsid w:val="006C474E"/>
    <w:rsid w:val="006C568F"/>
    <w:rsid w:val="006C630D"/>
    <w:rsid w:val="006C6E4C"/>
    <w:rsid w:val="006D7765"/>
    <w:rsid w:val="006F6E5C"/>
    <w:rsid w:val="00713D37"/>
    <w:rsid w:val="007224F2"/>
    <w:rsid w:val="00722DFA"/>
    <w:rsid w:val="00733C45"/>
    <w:rsid w:val="00741063"/>
    <w:rsid w:val="00742404"/>
    <w:rsid w:val="00747B76"/>
    <w:rsid w:val="00753422"/>
    <w:rsid w:val="00764053"/>
    <w:rsid w:val="0077395E"/>
    <w:rsid w:val="0077437D"/>
    <w:rsid w:val="00785D4D"/>
    <w:rsid w:val="00790ACD"/>
    <w:rsid w:val="00792F6D"/>
    <w:rsid w:val="00794D80"/>
    <w:rsid w:val="007B219A"/>
    <w:rsid w:val="007B2AB5"/>
    <w:rsid w:val="007B421A"/>
    <w:rsid w:val="007D295B"/>
    <w:rsid w:val="007E0921"/>
    <w:rsid w:val="007F0CBB"/>
    <w:rsid w:val="00802B75"/>
    <w:rsid w:val="00805896"/>
    <w:rsid w:val="008060FC"/>
    <w:rsid w:val="00812CF5"/>
    <w:rsid w:val="008133E0"/>
    <w:rsid w:val="008160E4"/>
    <w:rsid w:val="00817A6D"/>
    <w:rsid w:val="00827505"/>
    <w:rsid w:val="00827B94"/>
    <w:rsid w:val="00841388"/>
    <w:rsid w:val="00843D0F"/>
    <w:rsid w:val="00855514"/>
    <w:rsid w:val="00857F40"/>
    <w:rsid w:val="008636F5"/>
    <w:rsid w:val="00863C6C"/>
    <w:rsid w:val="00865C4C"/>
    <w:rsid w:val="0086717E"/>
    <w:rsid w:val="008859F3"/>
    <w:rsid w:val="00891C9C"/>
    <w:rsid w:val="0089645D"/>
    <w:rsid w:val="008A2988"/>
    <w:rsid w:val="008C27B1"/>
    <w:rsid w:val="008C582A"/>
    <w:rsid w:val="008D0AA4"/>
    <w:rsid w:val="008F1533"/>
    <w:rsid w:val="00904F38"/>
    <w:rsid w:val="00905965"/>
    <w:rsid w:val="009069D0"/>
    <w:rsid w:val="009127E0"/>
    <w:rsid w:val="009132A7"/>
    <w:rsid w:val="009133C2"/>
    <w:rsid w:val="009140C5"/>
    <w:rsid w:val="00915432"/>
    <w:rsid w:val="009157B4"/>
    <w:rsid w:val="00927813"/>
    <w:rsid w:val="00934508"/>
    <w:rsid w:val="0093719F"/>
    <w:rsid w:val="0094144E"/>
    <w:rsid w:val="00951EEE"/>
    <w:rsid w:val="009543B3"/>
    <w:rsid w:val="00954E7C"/>
    <w:rsid w:val="00961BAA"/>
    <w:rsid w:val="00971CA1"/>
    <w:rsid w:val="009A2143"/>
    <w:rsid w:val="009B5A22"/>
    <w:rsid w:val="009C3A1A"/>
    <w:rsid w:val="009D14B8"/>
    <w:rsid w:val="009D36AB"/>
    <w:rsid w:val="009D38EC"/>
    <w:rsid w:val="009D669C"/>
    <w:rsid w:val="009F3331"/>
    <w:rsid w:val="009F3367"/>
    <w:rsid w:val="00A0171F"/>
    <w:rsid w:val="00A01A4B"/>
    <w:rsid w:val="00A16023"/>
    <w:rsid w:val="00A20B9C"/>
    <w:rsid w:val="00A30D47"/>
    <w:rsid w:val="00A32935"/>
    <w:rsid w:val="00A32D32"/>
    <w:rsid w:val="00A544BB"/>
    <w:rsid w:val="00A577DC"/>
    <w:rsid w:val="00A6383F"/>
    <w:rsid w:val="00A732B4"/>
    <w:rsid w:val="00A87212"/>
    <w:rsid w:val="00A87EAC"/>
    <w:rsid w:val="00A93FB9"/>
    <w:rsid w:val="00AA3ECD"/>
    <w:rsid w:val="00AA4A04"/>
    <w:rsid w:val="00AC37D6"/>
    <w:rsid w:val="00AE341B"/>
    <w:rsid w:val="00AE374A"/>
    <w:rsid w:val="00AE4184"/>
    <w:rsid w:val="00AF0A3A"/>
    <w:rsid w:val="00AF1314"/>
    <w:rsid w:val="00AF3726"/>
    <w:rsid w:val="00B02680"/>
    <w:rsid w:val="00B04AC2"/>
    <w:rsid w:val="00B05055"/>
    <w:rsid w:val="00B3060D"/>
    <w:rsid w:val="00B362CD"/>
    <w:rsid w:val="00B40AED"/>
    <w:rsid w:val="00B42E5B"/>
    <w:rsid w:val="00B43260"/>
    <w:rsid w:val="00B51DB6"/>
    <w:rsid w:val="00B65060"/>
    <w:rsid w:val="00B66F37"/>
    <w:rsid w:val="00B728E5"/>
    <w:rsid w:val="00B740AA"/>
    <w:rsid w:val="00B9122B"/>
    <w:rsid w:val="00B92C10"/>
    <w:rsid w:val="00B9763F"/>
    <w:rsid w:val="00BA2F75"/>
    <w:rsid w:val="00BA5F37"/>
    <w:rsid w:val="00BA6DE8"/>
    <w:rsid w:val="00BA7922"/>
    <w:rsid w:val="00BC4111"/>
    <w:rsid w:val="00BE2C2A"/>
    <w:rsid w:val="00BF0F99"/>
    <w:rsid w:val="00C0021B"/>
    <w:rsid w:val="00C22405"/>
    <w:rsid w:val="00C26EE3"/>
    <w:rsid w:val="00C33573"/>
    <w:rsid w:val="00C33AC0"/>
    <w:rsid w:val="00C40478"/>
    <w:rsid w:val="00C41054"/>
    <w:rsid w:val="00C41C5F"/>
    <w:rsid w:val="00C45545"/>
    <w:rsid w:val="00C614F9"/>
    <w:rsid w:val="00C66C2F"/>
    <w:rsid w:val="00C85AB4"/>
    <w:rsid w:val="00C879B2"/>
    <w:rsid w:val="00C9008E"/>
    <w:rsid w:val="00CB7D3D"/>
    <w:rsid w:val="00CC6305"/>
    <w:rsid w:val="00CC649C"/>
    <w:rsid w:val="00CD44F5"/>
    <w:rsid w:val="00CD4E1A"/>
    <w:rsid w:val="00CD7238"/>
    <w:rsid w:val="00CE663B"/>
    <w:rsid w:val="00CF1F3D"/>
    <w:rsid w:val="00D04029"/>
    <w:rsid w:val="00D0724D"/>
    <w:rsid w:val="00D20502"/>
    <w:rsid w:val="00D225BF"/>
    <w:rsid w:val="00D26871"/>
    <w:rsid w:val="00D32B44"/>
    <w:rsid w:val="00D469FF"/>
    <w:rsid w:val="00D527D5"/>
    <w:rsid w:val="00D53AA0"/>
    <w:rsid w:val="00D60925"/>
    <w:rsid w:val="00D70CF3"/>
    <w:rsid w:val="00D74524"/>
    <w:rsid w:val="00D76A14"/>
    <w:rsid w:val="00D80AE1"/>
    <w:rsid w:val="00D80BBA"/>
    <w:rsid w:val="00D81BC8"/>
    <w:rsid w:val="00D8775C"/>
    <w:rsid w:val="00D940C3"/>
    <w:rsid w:val="00DA290C"/>
    <w:rsid w:val="00DA3173"/>
    <w:rsid w:val="00DB4C24"/>
    <w:rsid w:val="00DC3D98"/>
    <w:rsid w:val="00DD0D4B"/>
    <w:rsid w:val="00DE70B8"/>
    <w:rsid w:val="00DF0F46"/>
    <w:rsid w:val="00DF6348"/>
    <w:rsid w:val="00E152E9"/>
    <w:rsid w:val="00E221FB"/>
    <w:rsid w:val="00E31E03"/>
    <w:rsid w:val="00E34D0B"/>
    <w:rsid w:val="00E36E7F"/>
    <w:rsid w:val="00E64C5F"/>
    <w:rsid w:val="00E719B3"/>
    <w:rsid w:val="00E84C9A"/>
    <w:rsid w:val="00E856D4"/>
    <w:rsid w:val="00E92F40"/>
    <w:rsid w:val="00E9376C"/>
    <w:rsid w:val="00E9417F"/>
    <w:rsid w:val="00EA0B05"/>
    <w:rsid w:val="00EA4E2F"/>
    <w:rsid w:val="00EB5263"/>
    <w:rsid w:val="00EC0F29"/>
    <w:rsid w:val="00EC3456"/>
    <w:rsid w:val="00EC48DC"/>
    <w:rsid w:val="00ED0021"/>
    <w:rsid w:val="00ED1D79"/>
    <w:rsid w:val="00ED47EF"/>
    <w:rsid w:val="00ED7939"/>
    <w:rsid w:val="00EE5CA9"/>
    <w:rsid w:val="00EF0802"/>
    <w:rsid w:val="00EF0AF1"/>
    <w:rsid w:val="00EF0EA4"/>
    <w:rsid w:val="00EF1CFF"/>
    <w:rsid w:val="00F2019A"/>
    <w:rsid w:val="00F20881"/>
    <w:rsid w:val="00F225E5"/>
    <w:rsid w:val="00F31C21"/>
    <w:rsid w:val="00F40EE1"/>
    <w:rsid w:val="00F42941"/>
    <w:rsid w:val="00F45CE2"/>
    <w:rsid w:val="00F51561"/>
    <w:rsid w:val="00F517F2"/>
    <w:rsid w:val="00F537D9"/>
    <w:rsid w:val="00F579D1"/>
    <w:rsid w:val="00F975D8"/>
    <w:rsid w:val="00F97B79"/>
    <w:rsid w:val="00FA1779"/>
    <w:rsid w:val="00FA5D64"/>
    <w:rsid w:val="00FB0AC6"/>
    <w:rsid w:val="00FD03CD"/>
    <w:rsid w:val="00FD6058"/>
    <w:rsid w:val="00FD6705"/>
    <w:rsid w:val="00FD760E"/>
    <w:rsid w:val="00FE4CD2"/>
    <w:rsid w:val="00FE77EA"/>
    <w:rsid w:val="00FF0EC7"/>
    <w:rsid w:val="00FF1B85"/>
    <w:rsid w:val="00FF56C8"/>
    <w:rsid w:val="3337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0"/>
    <w:unhideWhenUsed/>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1"/>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32"/>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13">
    <w:name w:val="Balloon Text"/>
    <w:basedOn w:val="1"/>
    <w:link w:val="37"/>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7">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qFormat/>
    <w:uiPriority w:val="20"/>
    <w:rPr>
      <w:color w:val="CC0000"/>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customStyle="1" w:styleId="24">
    <w:name w:val="标题 1 字符"/>
    <w:basedOn w:val="21"/>
    <w:link w:val="2"/>
    <w:qFormat/>
    <w:uiPriority w:val="9"/>
    <w:rPr>
      <w:b/>
      <w:bCs/>
      <w:kern w:val="44"/>
      <w:sz w:val="44"/>
      <w:szCs w:val="44"/>
    </w:rPr>
  </w:style>
  <w:style w:type="character" w:customStyle="1" w:styleId="25">
    <w:name w:val="标题 2 字符"/>
    <w:basedOn w:val="21"/>
    <w:link w:val="3"/>
    <w:qFormat/>
    <w:uiPriority w:val="9"/>
    <w:rPr>
      <w:rFonts w:asciiTheme="majorHAnsi" w:hAnsiTheme="majorHAnsi" w:eastAsiaTheme="majorEastAsia" w:cstheme="majorBidi"/>
      <w:b/>
      <w:bCs/>
      <w:sz w:val="32"/>
      <w:szCs w:val="32"/>
    </w:rPr>
  </w:style>
  <w:style w:type="character" w:customStyle="1" w:styleId="26">
    <w:name w:val="标题 3 字符"/>
    <w:basedOn w:val="21"/>
    <w:link w:val="4"/>
    <w:qFormat/>
    <w:uiPriority w:val="9"/>
    <w:rPr>
      <w:b/>
      <w:bCs/>
      <w:sz w:val="32"/>
      <w:szCs w:val="32"/>
    </w:rPr>
  </w:style>
  <w:style w:type="character" w:customStyle="1" w:styleId="27">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28">
    <w:name w:val="标题 5 字符"/>
    <w:basedOn w:val="21"/>
    <w:link w:val="6"/>
    <w:semiHidden/>
    <w:qFormat/>
    <w:uiPriority w:val="9"/>
    <w:rPr>
      <w:b/>
      <w:bCs/>
      <w:sz w:val="28"/>
      <w:szCs w:val="28"/>
    </w:rPr>
  </w:style>
  <w:style w:type="character" w:customStyle="1" w:styleId="29">
    <w:name w:val="标题 6 字符"/>
    <w:basedOn w:val="21"/>
    <w:link w:val="7"/>
    <w:semiHidden/>
    <w:qFormat/>
    <w:uiPriority w:val="9"/>
    <w:rPr>
      <w:rFonts w:asciiTheme="majorHAnsi" w:hAnsiTheme="majorHAnsi" w:eastAsiaTheme="majorEastAsia" w:cstheme="majorBidi"/>
      <w:b/>
      <w:bCs/>
      <w:sz w:val="24"/>
    </w:rPr>
  </w:style>
  <w:style w:type="character" w:customStyle="1" w:styleId="30">
    <w:name w:val="标题 7 字符"/>
    <w:basedOn w:val="21"/>
    <w:link w:val="8"/>
    <w:semiHidden/>
    <w:qFormat/>
    <w:uiPriority w:val="9"/>
    <w:rPr>
      <w:b/>
      <w:bCs/>
      <w:sz w:val="24"/>
    </w:rPr>
  </w:style>
  <w:style w:type="character" w:customStyle="1" w:styleId="31">
    <w:name w:val="标题 8 字符"/>
    <w:basedOn w:val="21"/>
    <w:link w:val="9"/>
    <w:semiHidden/>
    <w:qFormat/>
    <w:uiPriority w:val="9"/>
    <w:rPr>
      <w:rFonts w:asciiTheme="majorHAnsi" w:hAnsiTheme="majorHAnsi" w:eastAsiaTheme="majorEastAsia" w:cstheme="majorBidi"/>
      <w:sz w:val="24"/>
    </w:rPr>
  </w:style>
  <w:style w:type="character" w:customStyle="1" w:styleId="32">
    <w:name w:val="标题 9 字符"/>
    <w:basedOn w:val="21"/>
    <w:link w:val="10"/>
    <w:semiHidden/>
    <w:qFormat/>
    <w:uiPriority w:val="9"/>
    <w:rPr>
      <w:rFonts w:asciiTheme="majorHAnsi" w:hAnsiTheme="majorHAnsi" w:eastAsiaTheme="majorEastAsia" w:cstheme="majorBidi"/>
      <w:szCs w:val="21"/>
    </w:rPr>
  </w:style>
  <w:style w:type="paragraph" w:styleId="33">
    <w:name w:val="List Paragraph"/>
    <w:basedOn w:val="1"/>
    <w:qFormat/>
    <w:uiPriority w:val="34"/>
    <w:pPr>
      <w:ind w:firstLine="420" w:firstLineChars="200"/>
    </w:pPr>
  </w:style>
  <w:style w:type="paragraph" w:customStyle="1" w:styleId="34">
    <w:name w:val="TOC Heading"/>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页眉 字符"/>
    <w:basedOn w:val="21"/>
    <w:link w:val="15"/>
    <w:qFormat/>
    <w:uiPriority w:val="99"/>
    <w:rPr>
      <w:sz w:val="18"/>
      <w:szCs w:val="18"/>
    </w:rPr>
  </w:style>
  <w:style w:type="character" w:customStyle="1" w:styleId="36">
    <w:name w:val="页脚 字符"/>
    <w:basedOn w:val="21"/>
    <w:link w:val="14"/>
    <w:qFormat/>
    <w:uiPriority w:val="99"/>
    <w:rPr>
      <w:sz w:val="18"/>
      <w:szCs w:val="18"/>
    </w:rPr>
  </w:style>
  <w:style w:type="character" w:customStyle="1" w:styleId="37">
    <w:name w:val="批注框文本 字符"/>
    <w:basedOn w:val="21"/>
    <w:link w:val="13"/>
    <w:semiHidden/>
    <w:qFormat/>
    <w:uiPriority w:val="99"/>
    <w:rPr>
      <w:sz w:val="18"/>
      <w:szCs w:val="18"/>
    </w:rPr>
  </w:style>
  <w:style w:type="paragraph" w:customStyle="1" w:styleId="38">
    <w:name w:val="体系文件正文"/>
    <w:basedOn w:val="1"/>
    <w:autoRedefine/>
    <w:qFormat/>
    <w:uiPriority w:val="0"/>
    <w:pPr>
      <w:spacing w:after="100" w:afterLines="100"/>
    </w:pPr>
    <w:rPr>
      <w:rFonts w:ascii="Courier New" w:hAnsi="Courier New" w:eastAsia="宋体" w:cs="Times New Roman"/>
      <w:b/>
      <w:szCs w:val="20"/>
    </w:rPr>
  </w:style>
  <w:style w:type="paragraph" w:customStyle="1" w:styleId="39">
    <w:name w:val="Bullet"/>
    <w:basedOn w:val="1"/>
    <w:qFormat/>
    <w:uiPriority w:val="0"/>
    <w:pPr>
      <w:widowControl/>
      <w:numPr>
        <w:ilvl w:val="0"/>
        <w:numId w:val="2"/>
      </w:numPr>
      <w:jc w:val="left"/>
    </w:pPr>
    <w:rPr>
      <w:rFonts w:ascii="Times New Roman" w:hAnsi="Times New Roman" w:eastAsia="宋体" w:cs="Times New Roman"/>
      <w:kern w:val="0"/>
      <w:sz w:val="20"/>
      <w:szCs w:val="20"/>
    </w:rPr>
  </w:style>
  <w:style w:type="paragraph" w:customStyle="1" w:styleId="40">
    <w:name w:val="Cell"/>
    <w:basedOn w:val="1"/>
    <w:qFormat/>
    <w:uiPriority w:val="0"/>
    <w:pPr>
      <w:widowControl/>
      <w:jc w:val="left"/>
    </w:pPr>
    <w:rPr>
      <w:rFonts w:ascii="Arial" w:hAnsi="Arial" w:eastAsia="宋体" w:cs="Times New Roman"/>
      <w:b/>
      <w:kern w:val="0"/>
      <w:sz w:val="20"/>
      <w:szCs w:val="20"/>
    </w:rPr>
  </w:style>
  <w:style w:type="character" w:customStyle="1" w:styleId="41">
    <w:name w:val="bjh-p"/>
    <w:basedOn w:val="21"/>
    <w:qFormat/>
    <w:uiPriority w:val="0"/>
  </w:style>
  <w:style w:type="character" w:customStyle="1" w:styleId="42">
    <w:name w:val="段 Char Char"/>
    <w:link w:val="43"/>
    <w:qFormat/>
    <w:uiPriority w:val="0"/>
    <w:rPr>
      <w:rFonts w:ascii="宋体"/>
    </w:rPr>
  </w:style>
  <w:style w:type="paragraph" w:customStyle="1" w:styleId="43">
    <w:name w:val="段"/>
    <w:link w:val="4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4"/>
      <w:lang w:val="en-US" w:eastAsia="zh-CN" w:bidi="ar-SA"/>
    </w:rPr>
  </w:style>
  <w:style w:type="paragraph" w:customStyle="1" w:styleId="44">
    <w:name w:val="样式3"/>
    <w:basedOn w:val="4"/>
    <w:qFormat/>
    <w:uiPriority w:val="0"/>
    <w:pPr>
      <w:keepLines w:val="0"/>
      <w:numPr>
        <w:numId w:val="3"/>
      </w:numPr>
      <w:tabs>
        <w:tab w:val="left" w:pos="360"/>
      </w:tabs>
      <w:adjustRightInd w:val="0"/>
      <w:snapToGrid w:val="0"/>
      <w:spacing w:before="0" w:after="60" w:line="400" w:lineRule="atLeast"/>
      <w:ind w:left="567" w:hanging="567"/>
      <w:jc w:val="left"/>
    </w:pPr>
    <w:rPr>
      <w:rFonts w:ascii="Arial" w:hAnsi="Arial"/>
      <w:bCs w:val="0"/>
      <w:sz w:val="24"/>
      <w:szCs w:val="24"/>
    </w:rPr>
  </w:style>
  <w:style w:type="paragraph" w:customStyle="1" w:styleId="45">
    <w:name w:val="标题２"/>
    <w:basedOn w:val="3"/>
    <w:qFormat/>
    <w:uiPriority w:val="0"/>
    <w:pPr>
      <w:numPr>
        <w:numId w:val="3"/>
      </w:numPr>
      <w:tabs>
        <w:tab w:val="left" w:pos="360"/>
        <w:tab w:val="left" w:pos="786"/>
        <w:tab w:val="left" w:pos="1134"/>
      </w:tabs>
      <w:spacing w:line="412" w:lineRule="auto"/>
      <w:jc w:val="left"/>
    </w:pPr>
    <w:rPr>
      <w:rFonts w:ascii="Cambria" w:hAnsi="Cambria" w:eastAsia="宋体" w:cs="Times New Roman"/>
      <w:sz w:val="24"/>
    </w:rPr>
  </w:style>
  <w:style w:type="paragraph" w:customStyle="1" w:styleId="46">
    <w:name w:val="样式 标题1 + 宋体 段后: 0 磅"/>
    <w:basedOn w:val="1"/>
    <w:qFormat/>
    <w:uiPriority w:val="0"/>
    <w:pPr>
      <w:keepNext/>
      <w:keepLines/>
      <w:numPr>
        <w:ilvl w:val="0"/>
        <w:numId w:val="3"/>
      </w:numPr>
      <w:tabs>
        <w:tab w:val="left" w:pos="360"/>
        <w:tab w:val="left" w:pos="642"/>
        <w:tab w:val="left" w:pos="851"/>
      </w:tabs>
      <w:spacing w:before="240" w:after="240" w:line="576" w:lineRule="auto"/>
      <w:ind w:left="611" w:leftChars="100" w:right="100" w:rightChars="100"/>
      <w:outlineLvl w:val="0"/>
    </w:pPr>
    <w:rPr>
      <w:rFonts w:ascii="宋体" w:hAnsi="宋体" w:eastAsia="宋体" w:cs="宋体"/>
      <w:b/>
      <w:bCs/>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86CD-D86E-4117-9D9C-E8475B678BF4}">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1997</Words>
  <Characters>4198</Characters>
  <Lines>54</Lines>
  <Paragraphs>15</Paragraphs>
  <TotalTime>4898</TotalTime>
  <ScaleCrop>false</ScaleCrop>
  <LinksUpToDate>false</LinksUpToDate>
  <CharactersWithSpaces>4463</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2020-01-10T13:02:00Z</dcterms:created>
  <dc:creator>suo ruijun</dc:creator>
  <cp:lastModifiedBy>焰魔堂辘轳</cp:lastModifiedBy>
  <dcterms:modified xsi:type="dcterms:W3CDTF">2025-11-20T06:44:28Z</dcterms:modified>
  <cp:revision>428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eyJoZGlkIjoiZGY2NmQ3MjZiZDNmZjUwYTY1OTk3NDg4YjIxNzRhZjIiLCJ1c2VySWQiOiIyNDY1ODcwOTQifQ==</vt:lpwstr>
  </property>
  <property fmtid="{D5CDD505-2E9C-101B-9397-08002B2CF9AE}" pid="3" name="KSOProductBuildVer">
    <vt:lpwstr>2052-12.1.0.22483</vt:lpwstr>
  </property>
  <property fmtid="{D5CDD505-2E9C-101B-9397-08002B2CF9AE}" pid="4" name="ICV">
    <vt:lpwstr>88C96CE9589A4641A9C2840473577A56_12</vt:lpwstr>
  </property>
</Properties>
</file>